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19151" w14:textId="77777777" w:rsidR="00D30B7C" w:rsidRDefault="00D30B7C" w:rsidP="009E786C">
      <w:pPr>
        <w:jc w:val="center"/>
      </w:pPr>
    </w:p>
    <w:p w14:paraId="33F075AB" w14:textId="77777777" w:rsidR="00D30B7C" w:rsidRDefault="00D30B7C" w:rsidP="000A0297">
      <w:pPr>
        <w:jc w:val="center"/>
      </w:pPr>
      <w:r>
        <w:rPr>
          <w:noProof/>
          <w:lang w:eastAsia="en-GB"/>
        </w:rPr>
        <w:drawing>
          <wp:inline distT="0" distB="0" distL="0" distR="0" wp14:anchorId="66322FAF" wp14:editId="2E5C382C">
            <wp:extent cx="2781300" cy="1656453"/>
            <wp:effectExtent l="0" t="0" r="0"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4694" cy="1658474"/>
                    </a:xfrm>
                    <a:prstGeom prst="rect">
                      <a:avLst/>
                    </a:prstGeom>
                  </pic:spPr>
                </pic:pic>
              </a:graphicData>
            </a:graphic>
          </wp:inline>
        </w:drawing>
      </w:r>
    </w:p>
    <w:p w14:paraId="2ADEDF2A" w14:textId="77777777" w:rsidR="009E786C" w:rsidRPr="00D30B7C" w:rsidRDefault="009E786C" w:rsidP="009E786C">
      <w:pPr>
        <w:jc w:val="center"/>
        <w:rPr>
          <w:b/>
        </w:rPr>
      </w:pPr>
      <w:bookmarkStart w:id="0" w:name="_GoBack"/>
      <w:r w:rsidRPr="00D30B7C">
        <w:rPr>
          <w:b/>
        </w:rPr>
        <w:t xml:space="preserve">Loneliness and Social Isolation Campaign </w:t>
      </w:r>
    </w:p>
    <w:bookmarkEnd w:id="0"/>
    <w:p w14:paraId="43241105" w14:textId="77777777" w:rsidR="009E786C" w:rsidRDefault="009E786C" w:rsidP="009E786C">
      <w:pPr>
        <w:jc w:val="center"/>
      </w:pPr>
      <w:r w:rsidRPr="00D30B7C">
        <w:rPr>
          <w:b/>
        </w:rPr>
        <w:t xml:space="preserve">Briefing note </w:t>
      </w:r>
    </w:p>
    <w:p w14:paraId="59ADC096" w14:textId="77777777" w:rsidR="007C3D74" w:rsidRDefault="007C3D74" w:rsidP="007C3D74">
      <w:pPr>
        <w:rPr>
          <w:rFonts w:cs="Arial"/>
        </w:rPr>
      </w:pPr>
      <w:r>
        <w:rPr>
          <w:rFonts w:cs="Arial"/>
        </w:rPr>
        <w:t xml:space="preserve">Tackling loneliness and isolation is a key priority for Stoke on Trent City Council, the Loneliness Strategic Partnership and the Age Friendly City movement.  Loneliness can affect people of any age but the factors that increase the risk of loneliness and social isolation increase with age making loneliness a serious issue for older people with over 1 million people over 65 in the UK report feeling often or always lonely. </w:t>
      </w:r>
    </w:p>
    <w:p w14:paraId="79C2172D" w14:textId="77777777" w:rsidR="009E786C" w:rsidRDefault="007C3D74" w:rsidP="009E786C">
      <w:r>
        <w:rPr>
          <w:rFonts w:cs="Arial"/>
        </w:rPr>
        <w:t>Loneliness is an individual experience when the number of or quality of relationships is less than they would like so it can be the loss of an important relationship with one person (such as in bereavement) or the lack of a wider circle of friends or social network.  Social Isolation is different in that it results from an imposed isolation from social networks due to mobility, transport or poor health.</w:t>
      </w:r>
    </w:p>
    <w:p w14:paraId="26000DA3" w14:textId="77777777" w:rsidR="007C3D74" w:rsidRPr="0064021C" w:rsidRDefault="007C3D74" w:rsidP="007C3D74">
      <w:pPr>
        <w:rPr>
          <w:b/>
        </w:rPr>
      </w:pPr>
      <w:r w:rsidRPr="0064021C">
        <w:rPr>
          <w:b/>
        </w:rPr>
        <w:t>Business objective</w:t>
      </w:r>
    </w:p>
    <w:p w14:paraId="6B17FC74" w14:textId="77777777" w:rsidR="007C3D74" w:rsidRPr="00C06302" w:rsidRDefault="007C3D74" w:rsidP="007C3D74">
      <w:pPr>
        <w:rPr>
          <w:rFonts w:cs="Arial"/>
        </w:rPr>
      </w:pPr>
      <w:r w:rsidRPr="005126DF">
        <w:rPr>
          <w:rFonts w:cs="Arial"/>
        </w:rPr>
        <w:t xml:space="preserve">This campaign </w:t>
      </w:r>
      <w:r>
        <w:rPr>
          <w:rFonts w:cs="Arial"/>
        </w:rPr>
        <w:t xml:space="preserve">is one of the actions decided by the Loneliness Strategy Group and is one of a number of actions aimed at reducing loneliness and isolation in the city.   The aim of the campaign is to promote the involvement of whole communities in reducing isolation and loneliness.  </w:t>
      </w:r>
      <w:r w:rsidRPr="00C06302">
        <w:rPr>
          <w:rFonts w:cs="Arial"/>
        </w:rPr>
        <w:t xml:space="preserve">It looks to raise awareness that </w:t>
      </w:r>
      <w:r>
        <w:rPr>
          <w:rFonts w:cs="Arial"/>
        </w:rPr>
        <w:t>loneliness and isolation is preventable and encourage people to take action</w:t>
      </w:r>
      <w:r w:rsidRPr="00C06302">
        <w:rPr>
          <w:rFonts w:cs="Arial"/>
        </w:rPr>
        <w:t>.</w:t>
      </w:r>
      <w:r>
        <w:rPr>
          <w:rFonts w:cs="Arial"/>
        </w:rPr>
        <w:t xml:space="preserve"> </w:t>
      </w:r>
      <w:r w:rsidRPr="00C06302">
        <w:rPr>
          <w:rFonts w:cs="Arial"/>
        </w:rPr>
        <w:t xml:space="preserve"> It seeks to do this by:</w:t>
      </w:r>
    </w:p>
    <w:p w14:paraId="123CF0F8" w14:textId="77777777" w:rsidR="007C3D74" w:rsidRDefault="007C3D74" w:rsidP="007C3D74">
      <w:pPr>
        <w:rPr>
          <w:rFonts w:cs="Arial"/>
        </w:rPr>
      </w:pPr>
      <w:r w:rsidRPr="00C06302">
        <w:rPr>
          <w:rFonts w:cs="Arial"/>
        </w:rPr>
        <w:t xml:space="preserve">1. </w:t>
      </w:r>
      <w:r>
        <w:rPr>
          <w:rFonts w:cs="Arial"/>
        </w:rPr>
        <w:t>Destigmatising loneliness and isolation – get people talking about it across the city,</w:t>
      </w:r>
    </w:p>
    <w:p w14:paraId="46F51344" w14:textId="77777777" w:rsidR="007C3D74" w:rsidRPr="00C06302" w:rsidRDefault="007C3D74" w:rsidP="007C3D74">
      <w:pPr>
        <w:rPr>
          <w:rFonts w:cs="Arial"/>
        </w:rPr>
      </w:pPr>
      <w:r w:rsidRPr="00C06302">
        <w:rPr>
          <w:rFonts w:cs="Arial"/>
        </w:rPr>
        <w:t xml:space="preserve">2. </w:t>
      </w:r>
      <w:r>
        <w:rPr>
          <w:rFonts w:cs="Arial"/>
        </w:rPr>
        <w:t xml:space="preserve">Raising awareness that loneliness and isolation can affect a wide range of people – not just older people </w:t>
      </w:r>
    </w:p>
    <w:p w14:paraId="42F0E1E2" w14:textId="77777777" w:rsidR="007C3D74" w:rsidRPr="005126DF" w:rsidRDefault="007C3D74" w:rsidP="007C3D74">
      <w:pPr>
        <w:rPr>
          <w:rFonts w:cs="Arial"/>
        </w:rPr>
      </w:pPr>
      <w:r w:rsidRPr="00C06302">
        <w:rPr>
          <w:rFonts w:cs="Arial"/>
        </w:rPr>
        <w:t xml:space="preserve">3. </w:t>
      </w:r>
      <w:r>
        <w:rPr>
          <w:rFonts w:cs="Arial"/>
        </w:rPr>
        <w:t>Building on the reputation of Stoke-on-Trent as a friendly City – encourage everyone to take small steps that can help reduce loneliness and isolation.</w:t>
      </w:r>
    </w:p>
    <w:p w14:paraId="2E166E33" w14:textId="77777777" w:rsidR="007C3D74" w:rsidRPr="007C3D74" w:rsidRDefault="007C3D74" w:rsidP="007C3D74">
      <w:r w:rsidRPr="007C3D74">
        <w:rPr>
          <w:b/>
          <w:color w:val="365F91" w:themeColor="accent1" w:themeShade="BF"/>
        </w:rPr>
        <w:t>Campaign objectives</w:t>
      </w:r>
      <w:r w:rsidRPr="007C3D74">
        <w:rPr>
          <w:b/>
        </w:rPr>
        <w:t xml:space="preserve">: </w:t>
      </w:r>
      <w:r w:rsidRPr="007C3D74">
        <w:t xml:space="preserve"> </w:t>
      </w:r>
    </w:p>
    <w:p w14:paraId="2D8E5EDD" w14:textId="77777777" w:rsidR="007C3D74" w:rsidRPr="007C3D74" w:rsidRDefault="007C3D74" w:rsidP="007C3D74">
      <w:pPr>
        <w:numPr>
          <w:ilvl w:val="0"/>
          <w:numId w:val="2"/>
        </w:numPr>
        <w:contextualSpacing/>
      </w:pPr>
      <w:r w:rsidRPr="007C3D74">
        <w:t>To raise awareness of the issue of loneliness and isolation across the City, who can be affected and how to recognise it.</w:t>
      </w:r>
    </w:p>
    <w:p w14:paraId="49DA10F0" w14:textId="77777777" w:rsidR="007C3D74" w:rsidRDefault="007C3D74" w:rsidP="007C3D74">
      <w:pPr>
        <w:numPr>
          <w:ilvl w:val="0"/>
          <w:numId w:val="2"/>
        </w:numPr>
        <w:contextualSpacing/>
      </w:pPr>
      <w:r w:rsidRPr="007C3D74">
        <w:lastRenderedPageBreak/>
        <w:t>To encourage people to act – everyone has a role in preventing and tackling loneliness, ensuring people know what they can do and what is available for support/signposting.</w:t>
      </w:r>
    </w:p>
    <w:p w14:paraId="4DC89A0F" w14:textId="77777777" w:rsidR="00947A02" w:rsidRPr="007C3D74" w:rsidRDefault="00947A02" w:rsidP="00947A02">
      <w:pPr>
        <w:ind w:left="720"/>
        <w:contextualSpacing/>
      </w:pPr>
    </w:p>
    <w:p w14:paraId="23CB073F" w14:textId="77777777" w:rsidR="007C3D74" w:rsidRPr="007C3D74" w:rsidRDefault="007C3D74" w:rsidP="007C3D74">
      <w:pPr>
        <w:rPr>
          <w:b/>
        </w:rPr>
      </w:pPr>
      <w:r w:rsidRPr="007C3D74">
        <w:rPr>
          <w:b/>
        </w:rPr>
        <w:t>Target audience – everyone who comes into contact with those at risk of loneliness and social isolation - through friends, family, work or where they live.</w:t>
      </w:r>
    </w:p>
    <w:p w14:paraId="3EE1AE8A" w14:textId="77777777" w:rsidR="007C3D74" w:rsidRPr="007C3D74" w:rsidRDefault="007C3D74" w:rsidP="007C3D74">
      <w:r w:rsidRPr="007C3D74">
        <w:t>Groups identified as being at higher risk:</w:t>
      </w:r>
    </w:p>
    <w:p w14:paraId="72F1B5E0" w14:textId="77777777" w:rsidR="007C3D74" w:rsidRPr="007C3D74" w:rsidRDefault="007C3D74" w:rsidP="007C3D74">
      <w:pPr>
        <w:numPr>
          <w:ilvl w:val="0"/>
          <w:numId w:val="1"/>
        </w:numPr>
        <w:contextualSpacing/>
      </w:pPr>
      <w:r w:rsidRPr="007C3D74">
        <w:t>Older people</w:t>
      </w:r>
    </w:p>
    <w:p w14:paraId="3DDB5919" w14:textId="77777777" w:rsidR="007C3D74" w:rsidRPr="007C3D74" w:rsidRDefault="007C3D74" w:rsidP="007C3D74">
      <w:pPr>
        <w:numPr>
          <w:ilvl w:val="0"/>
          <w:numId w:val="1"/>
        </w:numPr>
        <w:contextualSpacing/>
      </w:pPr>
      <w:r w:rsidRPr="007C3D74">
        <w:t>People with disabilities or long term health conditions</w:t>
      </w:r>
    </w:p>
    <w:p w14:paraId="22F5DE57" w14:textId="77777777" w:rsidR="007C3D74" w:rsidRPr="007C3D74" w:rsidRDefault="007C3D74" w:rsidP="007C3D74">
      <w:pPr>
        <w:numPr>
          <w:ilvl w:val="0"/>
          <w:numId w:val="1"/>
        </w:numPr>
        <w:contextualSpacing/>
      </w:pPr>
      <w:r w:rsidRPr="007C3D74">
        <w:t>Carers &amp; Young Carers</w:t>
      </w:r>
    </w:p>
    <w:p w14:paraId="4D5F634E" w14:textId="77777777" w:rsidR="007C3D74" w:rsidRPr="007C3D74" w:rsidRDefault="007C3D74" w:rsidP="007C3D74">
      <w:pPr>
        <w:numPr>
          <w:ilvl w:val="0"/>
          <w:numId w:val="1"/>
        </w:numPr>
        <w:contextualSpacing/>
      </w:pPr>
      <w:r w:rsidRPr="007C3D74">
        <w:t>Refugees, Homeless, Ex-offenders</w:t>
      </w:r>
    </w:p>
    <w:p w14:paraId="5F718DE9" w14:textId="77777777" w:rsidR="007C3D74" w:rsidRPr="007C3D74" w:rsidRDefault="007C3D74" w:rsidP="007C3D74">
      <w:pPr>
        <w:numPr>
          <w:ilvl w:val="0"/>
          <w:numId w:val="1"/>
        </w:numPr>
        <w:contextualSpacing/>
      </w:pPr>
      <w:r w:rsidRPr="007C3D74">
        <w:t>Children &amp; parents</w:t>
      </w:r>
    </w:p>
    <w:p w14:paraId="225E1709" w14:textId="77777777" w:rsidR="007C3D74" w:rsidRPr="007C3D74" w:rsidRDefault="007C3D74" w:rsidP="007C3D74">
      <w:pPr>
        <w:numPr>
          <w:ilvl w:val="0"/>
          <w:numId w:val="1"/>
        </w:numPr>
        <w:contextualSpacing/>
      </w:pPr>
      <w:r w:rsidRPr="007C3D74">
        <w:t>Men</w:t>
      </w:r>
    </w:p>
    <w:p w14:paraId="0EA6839F" w14:textId="77777777" w:rsidR="007C3D74" w:rsidRPr="007C3D74" w:rsidRDefault="007C3D74" w:rsidP="007C3D74">
      <w:pPr>
        <w:numPr>
          <w:ilvl w:val="0"/>
          <w:numId w:val="1"/>
        </w:numPr>
        <w:contextualSpacing/>
      </w:pPr>
      <w:r w:rsidRPr="007C3D74">
        <w:t>LGBT</w:t>
      </w:r>
    </w:p>
    <w:p w14:paraId="25142BF4" w14:textId="77777777" w:rsidR="007C3D74" w:rsidRDefault="007C3D74" w:rsidP="007C3D74">
      <w:pPr>
        <w:numPr>
          <w:ilvl w:val="0"/>
          <w:numId w:val="1"/>
        </w:numPr>
        <w:contextualSpacing/>
      </w:pPr>
      <w:r w:rsidRPr="007C3D74">
        <w:t>Young people leaving care</w:t>
      </w:r>
    </w:p>
    <w:p w14:paraId="11E6E42B" w14:textId="77777777" w:rsidR="007C3D74" w:rsidRDefault="007C3D74" w:rsidP="007C3D74">
      <w:pPr>
        <w:contextualSpacing/>
      </w:pPr>
    </w:p>
    <w:p w14:paraId="61CC05C2" w14:textId="77777777" w:rsidR="007C3D74" w:rsidRPr="007C3D74" w:rsidRDefault="007C3D74" w:rsidP="007C3D74">
      <w:pPr>
        <w:rPr>
          <w:b/>
        </w:rPr>
      </w:pPr>
      <w:r w:rsidRPr="007C3D74">
        <w:rPr>
          <w:b/>
        </w:rPr>
        <w:t>Key messages:</w:t>
      </w:r>
    </w:p>
    <w:p w14:paraId="6B05CFE5" w14:textId="77777777" w:rsidR="007C3D74" w:rsidRPr="007C3D74" w:rsidRDefault="007C3D74" w:rsidP="007C3D74">
      <w:pPr>
        <w:rPr>
          <w:sz w:val="24"/>
          <w:szCs w:val="24"/>
        </w:rPr>
      </w:pPr>
      <w:r w:rsidRPr="007C3D74">
        <w:rPr>
          <w:sz w:val="24"/>
          <w:szCs w:val="24"/>
        </w:rPr>
        <w:t xml:space="preserve">Let’s </w:t>
      </w:r>
      <w:r w:rsidRPr="007C3D74">
        <w:rPr>
          <w:b/>
          <w:bCs/>
          <w:color w:val="FF0000"/>
          <w:sz w:val="24"/>
          <w:szCs w:val="24"/>
        </w:rPr>
        <w:t>Wave</w:t>
      </w:r>
      <w:r w:rsidRPr="007C3D74">
        <w:rPr>
          <w:sz w:val="24"/>
          <w:szCs w:val="24"/>
        </w:rPr>
        <w:t xml:space="preserve"> goodbye to Loneliness</w:t>
      </w:r>
    </w:p>
    <w:p w14:paraId="59057E06" w14:textId="77777777" w:rsidR="007C3D74" w:rsidRPr="007C3D74" w:rsidRDefault="007C3D74" w:rsidP="007C3D74">
      <w:pPr>
        <w:rPr>
          <w:sz w:val="24"/>
          <w:szCs w:val="24"/>
        </w:rPr>
      </w:pPr>
      <w:r w:rsidRPr="007C3D74">
        <w:rPr>
          <w:b/>
          <w:bCs/>
          <w:color w:val="FF0000"/>
          <w:sz w:val="24"/>
          <w:szCs w:val="24"/>
        </w:rPr>
        <w:t>W</w:t>
      </w:r>
      <w:r w:rsidRPr="007C3D74">
        <w:rPr>
          <w:sz w:val="24"/>
          <w:szCs w:val="24"/>
        </w:rPr>
        <w:t xml:space="preserve">ho around you could be lonely?  Keep an eye out for neighbours, friends and family who may be feeling lonely or isolated.  </w:t>
      </w:r>
    </w:p>
    <w:p w14:paraId="42C09382" w14:textId="77777777" w:rsidR="007C3D74" w:rsidRPr="007C3D74" w:rsidRDefault="007C3D74" w:rsidP="007C3D74">
      <w:pPr>
        <w:rPr>
          <w:sz w:val="24"/>
          <w:szCs w:val="24"/>
        </w:rPr>
      </w:pPr>
      <w:r w:rsidRPr="007C3D74">
        <w:rPr>
          <w:b/>
          <w:bCs/>
          <w:color w:val="FF0000"/>
          <w:sz w:val="24"/>
          <w:szCs w:val="24"/>
        </w:rPr>
        <w:t>A</w:t>
      </w:r>
      <w:r w:rsidRPr="007C3D74">
        <w:rPr>
          <w:sz w:val="24"/>
          <w:szCs w:val="24"/>
        </w:rPr>
        <w:t>sk – “Are you alright?” Take five minutes to chat and listen</w:t>
      </w:r>
      <w:r w:rsidRPr="007C3D74">
        <w:rPr>
          <w:color w:val="000000"/>
          <w:sz w:val="24"/>
          <w:szCs w:val="24"/>
        </w:rPr>
        <w:t xml:space="preserve"> </w:t>
      </w:r>
      <w:r w:rsidRPr="007C3D74">
        <w:rPr>
          <w:sz w:val="24"/>
          <w:szCs w:val="24"/>
        </w:rPr>
        <w:t>to them</w:t>
      </w:r>
      <w:r w:rsidRPr="007C3D74">
        <w:rPr>
          <w:color w:val="000000"/>
          <w:sz w:val="24"/>
          <w:szCs w:val="24"/>
        </w:rPr>
        <w:t xml:space="preserve">. </w:t>
      </w:r>
    </w:p>
    <w:p w14:paraId="70E7A835" w14:textId="77777777" w:rsidR="007C3D74" w:rsidRPr="007C3D74" w:rsidRDefault="007C3D74" w:rsidP="007C3D74">
      <w:pPr>
        <w:rPr>
          <w:sz w:val="24"/>
          <w:szCs w:val="24"/>
        </w:rPr>
      </w:pPr>
      <w:r w:rsidRPr="007C3D74">
        <w:rPr>
          <w:b/>
          <w:bCs/>
          <w:color w:val="FF0000"/>
          <w:sz w:val="24"/>
          <w:szCs w:val="24"/>
        </w:rPr>
        <w:t>V</w:t>
      </w:r>
      <w:r w:rsidRPr="007C3D74">
        <w:rPr>
          <w:sz w:val="24"/>
          <w:szCs w:val="24"/>
        </w:rPr>
        <w:t xml:space="preserve">isit your local library to find out more about activities and services that can help </w:t>
      </w:r>
    </w:p>
    <w:p w14:paraId="022CEC20" w14:textId="77777777" w:rsidR="007C3D74" w:rsidRPr="007C3D74" w:rsidRDefault="007C3D74" w:rsidP="007C3D74">
      <w:pPr>
        <w:rPr>
          <w:sz w:val="24"/>
          <w:szCs w:val="24"/>
        </w:rPr>
      </w:pPr>
      <w:r w:rsidRPr="007C3D74">
        <w:rPr>
          <w:b/>
          <w:bCs/>
          <w:color w:val="FF0000"/>
          <w:sz w:val="24"/>
          <w:szCs w:val="24"/>
        </w:rPr>
        <w:t>E</w:t>
      </w:r>
      <w:r w:rsidRPr="007C3D74">
        <w:rPr>
          <w:sz w:val="24"/>
          <w:szCs w:val="24"/>
        </w:rPr>
        <w:t xml:space="preserve">veryone can play a part – Loneliness can significantly harm health, but little things can make a BIG difference (link to top tips/Random Acts of Kindness suggestions) </w:t>
      </w:r>
    </w:p>
    <w:p w14:paraId="106B2646" w14:textId="77777777" w:rsidR="007C3D74" w:rsidRPr="007C3D74" w:rsidRDefault="007C3D74" w:rsidP="007C3D74">
      <w:pPr>
        <w:ind w:firstLine="360"/>
        <w:rPr>
          <w:sz w:val="24"/>
          <w:szCs w:val="24"/>
        </w:rPr>
      </w:pPr>
      <w:r w:rsidRPr="007C3D74">
        <w:rPr>
          <w:sz w:val="24"/>
          <w:szCs w:val="24"/>
        </w:rPr>
        <w:t xml:space="preserve">We’re a friendly city – let’s prove it! </w:t>
      </w:r>
      <w:r w:rsidRPr="007C3D74">
        <w:rPr>
          <w:sz w:val="24"/>
          <w:szCs w:val="24"/>
        </w:rPr>
        <w:sym w:font="Wingdings" w:char="F049"/>
      </w:r>
    </w:p>
    <w:p w14:paraId="79A80A12" w14:textId="77777777" w:rsidR="007C3D74" w:rsidRPr="007C3D74" w:rsidRDefault="007C3D74" w:rsidP="007C3D74">
      <w:pPr>
        <w:rPr>
          <w:b/>
          <w:sz w:val="28"/>
          <w:szCs w:val="28"/>
        </w:rPr>
      </w:pPr>
      <w:r w:rsidRPr="007C3D74">
        <w:rPr>
          <w:b/>
          <w:sz w:val="28"/>
          <w:szCs w:val="28"/>
        </w:rPr>
        <w:t>The campaign aims to change people’s perceptions about loneliness and reduce the stigma associated with it and challenge people to prove that we are the friendly city</w:t>
      </w:r>
    </w:p>
    <w:p w14:paraId="3E973FB0" w14:textId="77777777" w:rsidR="007C3D74" w:rsidRDefault="007C3D74" w:rsidP="007C3D74">
      <w:pPr>
        <w:contextualSpacing/>
      </w:pPr>
    </w:p>
    <w:p w14:paraId="4B73132F" w14:textId="77777777" w:rsidR="007C3D74" w:rsidRDefault="004859AC" w:rsidP="007C3D74">
      <w:pPr>
        <w:contextualSpacing/>
      </w:pPr>
      <w:r>
        <w:t>The role you and your organisation</w:t>
      </w:r>
      <w:r w:rsidR="007C3D74">
        <w:t xml:space="preserve"> can play: </w:t>
      </w:r>
    </w:p>
    <w:p w14:paraId="18B3E085" w14:textId="77777777" w:rsidR="007C3D74" w:rsidRDefault="007C3D74" w:rsidP="007C3D74">
      <w:pPr>
        <w:pStyle w:val="ListParagraph"/>
        <w:numPr>
          <w:ilvl w:val="0"/>
          <w:numId w:val="3"/>
        </w:numPr>
      </w:pPr>
      <w:r>
        <w:t>Libraries were identified as a main hub for people to come and gather/ask about information should they be feeling lonely</w:t>
      </w:r>
      <w:r w:rsidR="002E4B98">
        <w:t xml:space="preserve"> or know/care for someone who is feeling lonely </w:t>
      </w:r>
      <w:r w:rsidR="004859AC">
        <w:t>– can you direc</w:t>
      </w:r>
      <w:r w:rsidR="00E7509A">
        <w:t xml:space="preserve">t people to their local library? </w:t>
      </w:r>
    </w:p>
    <w:p w14:paraId="47B91E1D" w14:textId="77777777" w:rsidR="00173572" w:rsidRDefault="00173572" w:rsidP="007C3D74">
      <w:pPr>
        <w:pStyle w:val="ListParagraph"/>
        <w:numPr>
          <w:ilvl w:val="0"/>
          <w:numId w:val="3"/>
        </w:numPr>
      </w:pPr>
      <w:r>
        <w:t>Please spread the word about this campaign – retweet the City Council media – use the artwork attached – contact me if you need artwork in a different format</w:t>
      </w:r>
    </w:p>
    <w:p w14:paraId="23C52989" w14:textId="77777777" w:rsidR="007C3D74" w:rsidRDefault="007C3D74" w:rsidP="007C3D74">
      <w:pPr>
        <w:pStyle w:val="ListParagraph"/>
        <w:numPr>
          <w:ilvl w:val="0"/>
          <w:numId w:val="3"/>
        </w:numPr>
      </w:pPr>
      <w:r>
        <w:t>Can you signpost people to activit</w:t>
      </w:r>
      <w:r w:rsidR="00525E7F">
        <w:t>i</w:t>
      </w:r>
      <w:r>
        <w:t xml:space="preserve">es in your local area? </w:t>
      </w:r>
      <w:r w:rsidR="002E4B98">
        <w:t>Maybe have a 5 minute chat to find out their interests</w:t>
      </w:r>
      <w:r w:rsidR="00515512">
        <w:t>?</w:t>
      </w:r>
    </w:p>
    <w:p w14:paraId="5DD72EEE" w14:textId="77777777" w:rsidR="00525E7F" w:rsidRDefault="00525E7F" w:rsidP="007C3D74">
      <w:pPr>
        <w:pStyle w:val="ListParagraph"/>
        <w:numPr>
          <w:ilvl w:val="0"/>
          <w:numId w:val="3"/>
        </w:numPr>
      </w:pPr>
      <w:r>
        <w:lastRenderedPageBreak/>
        <w:t>Can you signpost peopl</w:t>
      </w:r>
      <w:r w:rsidR="004859AC">
        <w:t xml:space="preserve">e to activities across the City that you know of? </w:t>
      </w:r>
    </w:p>
    <w:p w14:paraId="23304936" w14:textId="77777777" w:rsidR="00525E7F" w:rsidRDefault="00525E7F" w:rsidP="007C3D74">
      <w:pPr>
        <w:pStyle w:val="ListParagraph"/>
        <w:numPr>
          <w:ilvl w:val="0"/>
          <w:numId w:val="3"/>
        </w:numPr>
      </w:pPr>
      <w:r>
        <w:t xml:space="preserve">Can you signpost them to professional services such as the </w:t>
      </w:r>
      <w:proofErr w:type="spellStart"/>
      <w:r>
        <w:t>Carelink</w:t>
      </w:r>
      <w:proofErr w:type="spellEnd"/>
      <w:r>
        <w:t xml:space="preserve"> befriending scheme? I’ve attached some info about partner activities as a starter for ten but please feel free to build on this as you gather information about activities/services across your area. </w:t>
      </w:r>
    </w:p>
    <w:p w14:paraId="0E7573E9" w14:textId="77777777" w:rsidR="00947A02" w:rsidRDefault="00947A02" w:rsidP="007C3D74">
      <w:pPr>
        <w:pStyle w:val="ListParagraph"/>
        <w:numPr>
          <w:ilvl w:val="0"/>
          <w:numId w:val="3"/>
        </w:numPr>
      </w:pPr>
      <w:r>
        <w:t>Could you print out copies of the attached Random Acts of Kindness</w:t>
      </w:r>
      <w:r w:rsidR="00195A9E">
        <w:t xml:space="preserve"> (RAK) </w:t>
      </w:r>
      <w:r>
        <w:t xml:space="preserve">to make available to everyone coming into </w:t>
      </w:r>
      <w:r w:rsidR="004859AC">
        <w:t>your organisation</w:t>
      </w:r>
      <w:r>
        <w:t xml:space="preserve">? </w:t>
      </w:r>
    </w:p>
    <w:p w14:paraId="4AEC7C93" w14:textId="77777777" w:rsidR="002E4B98" w:rsidRDefault="002E4B98" w:rsidP="007C3D74">
      <w:pPr>
        <w:pStyle w:val="ListParagraph"/>
        <w:numPr>
          <w:ilvl w:val="0"/>
          <w:numId w:val="3"/>
        </w:numPr>
      </w:pPr>
      <w:r>
        <w:t>Could you make people aware of the Blue Iris campaign and how</w:t>
      </w:r>
      <w:r w:rsidR="00515512">
        <w:t xml:space="preserve"> they can get involved in that? </w:t>
      </w:r>
      <w:hyperlink r:id="rId9" w:history="1">
        <w:r w:rsidR="00DD372A" w:rsidRPr="0082580F">
          <w:rPr>
            <w:rStyle w:val="Hyperlink"/>
          </w:rPr>
          <w:t>www.stand-stoke.org.uk</w:t>
        </w:r>
      </w:hyperlink>
    </w:p>
    <w:p w14:paraId="6D73DF74" w14:textId="77777777" w:rsidR="00DD372A" w:rsidRPr="007C3D74" w:rsidRDefault="00DD372A" w:rsidP="00DD372A">
      <w:r>
        <w:rPr>
          <w:noProof/>
          <w:lang w:eastAsia="en-GB"/>
        </w:rPr>
        <w:drawing>
          <wp:anchor distT="0" distB="0" distL="114300" distR="114300" simplePos="0" relativeHeight="251659264" behindDoc="0" locked="0" layoutInCell="1" allowOverlap="1" wp14:anchorId="22E3C388" wp14:editId="16D10031">
            <wp:simplePos x="0" y="0"/>
            <wp:positionH relativeFrom="column">
              <wp:posOffset>809625</wp:posOffset>
            </wp:positionH>
            <wp:positionV relativeFrom="paragraph">
              <wp:posOffset>198120</wp:posOffset>
            </wp:positionV>
            <wp:extent cx="4348653" cy="2838011"/>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8653" cy="2838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11504CFF" w14:textId="77777777" w:rsidR="007C3D74" w:rsidRDefault="007C3D74" w:rsidP="009E786C"/>
    <w:p w14:paraId="50A67CD2" w14:textId="77777777" w:rsidR="007C3D74" w:rsidRDefault="007C3D74" w:rsidP="00D30B7C">
      <w:pPr>
        <w:jc w:val="center"/>
      </w:pPr>
    </w:p>
    <w:p w14:paraId="1E0F683F" w14:textId="77777777" w:rsidR="00AC2B9C" w:rsidRDefault="00AC2B9C" w:rsidP="00D30B7C">
      <w:pPr>
        <w:jc w:val="center"/>
      </w:pPr>
    </w:p>
    <w:p w14:paraId="501EF833" w14:textId="77777777" w:rsidR="00AC2B9C" w:rsidRDefault="00AC2B9C" w:rsidP="00D30B7C">
      <w:pPr>
        <w:jc w:val="center"/>
      </w:pPr>
    </w:p>
    <w:p w14:paraId="4F24A906" w14:textId="77777777" w:rsidR="00DD372A" w:rsidRDefault="00DD372A" w:rsidP="00173572"/>
    <w:p w14:paraId="4C75259E" w14:textId="77777777" w:rsidR="00DD372A" w:rsidRDefault="00DD372A" w:rsidP="00173572"/>
    <w:p w14:paraId="45310174" w14:textId="77777777" w:rsidR="00DD372A" w:rsidRDefault="00DD372A" w:rsidP="00173572"/>
    <w:p w14:paraId="04119DEE" w14:textId="77777777" w:rsidR="00DD372A" w:rsidRDefault="00DD372A" w:rsidP="00173572"/>
    <w:p w14:paraId="32E45E52" w14:textId="77777777" w:rsidR="00DD372A" w:rsidRDefault="00DD372A" w:rsidP="00173572"/>
    <w:p w14:paraId="7E0345BA" w14:textId="77777777" w:rsidR="00DD372A" w:rsidRDefault="00DD372A" w:rsidP="00DD372A">
      <w:pPr>
        <w:jc w:val="center"/>
      </w:pPr>
      <w:r>
        <w:rPr>
          <w:noProof/>
          <w:lang w:eastAsia="en-GB"/>
        </w:rPr>
        <w:drawing>
          <wp:inline distT="0" distB="0" distL="0" distR="0" wp14:anchorId="6B010BB9" wp14:editId="222BB3B1">
            <wp:extent cx="4200525" cy="24092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5651" cy="2412223"/>
                    </a:xfrm>
                    <a:prstGeom prst="rect">
                      <a:avLst/>
                    </a:prstGeom>
                    <a:noFill/>
                    <a:ln>
                      <a:noFill/>
                    </a:ln>
                  </pic:spPr>
                </pic:pic>
              </a:graphicData>
            </a:graphic>
          </wp:inline>
        </w:drawing>
      </w:r>
    </w:p>
    <w:p w14:paraId="5E96FDE2" w14:textId="77777777" w:rsidR="00DD372A" w:rsidRDefault="00DD372A" w:rsidP="00173572"/>
    <w:p w14:paraId="6196B71E" w14:textId="77777777" w:rsidR="00AC2B9C" w:rsidRDefault="00173572" w:rsidP="00173572">
      <w:r>
        <w:t xml:space="preserve">Contact </w:t>
      </w:r>
      <w:hyperlink r:id="rId12" w:history="1">
        <w:r w:rsidRPr="001A40ED">
          <w:rPr>
            <w:rStyle w:val="Hyperlink"/>
          </w:rPr>
          <w:t>Alexandra.Nisbeck@stoke.gov.uk</w:t>
        </w:r>
      </w:hyperlink>
      <w:r>
        <w:t xml:space="preserve"> </w:t>
      </w:r>
    </w:p>
    <w:p w14:paraId="6DFBE8F1" w14:textId="77777777" w:rsidR="00173572" w:rsidRDefault="00173572" w:rsidP="00173572">
      <w:r>
        <w:t xml:space="preserve">01782 232349 </w:t>
      </w:r>
    </w:p>
    <w:p w14:paraId="742446BB" w14:textId="77777777" w:rsidR="00DD372A" w:rsidRDefault="00DD372A" w:rsidP="00DD372A">
      <w:pPr>
        <w:autoSpaceDE w:val="0"/>
        <w:autoSpaceDN w:val="0"/>
        <w:adjustRightInd w:val="0"/>
        <w:spacing w:after="0" w:line="240" w:lineRule="auto"/>
        <w:rPr>
          <w:rFonts w:ascii="VAGRound" w:hAnsi="VAGRound" w:cs="VAGRound"/>
          <w:color w:val="FFFFFF"/>
          <w:sz w:val="28"/>
          <w:szCs w:val="28"/>
        </w:rPr>
      </w:pPr>
      <w:r>
        <w:rPr>
          <w:rFonts w:ascii="VAGRound" w:hAnsi="VAGRound" w:cs="VAGRound"/>
          <w:color w:val="FFFFFF"/>
          <w:sz w:val="28"/>
          <w:szCs w:val="28"/>
        </w:rPr>
        <w:t>Help W.A.V.E.</w:t>
      </w:r>
    </w:p>
    <w:p w14:paraId="2EBA6467" w14:textId="77777777" w:rsidR="00DD372A" w:rsidRDefault="00DD372A" w:rsidP="00173572"/>
    <w:p w14:paraId="3FAA8F9F" w14:textId="77777777" w:rsidR="00AC2B9C" w:rsidRPr="0080455C" w:rsidRDefault="00DD372A" w:rsidP="00DD372A">
      <w:pPr>
        <w:rPr>
          <w:b/>
        </w:rPr>
      </w:pPr>
      <w:r w:rsidRPr="0080455C">
        <w:rPr>
          <w:b/>
        </w:rPr>
        <w:t>Partners who sit on the Loneliness Strategic Partnership:</w:t>
      </w:r>
    </w:p>
    <w:p w14:paraId="0D549630" w14:textId="77777777" w:rsidR="00DD372A" w:rsidRDefault="0080455C" w:rsidP="00DD372A">
      <w:r>
        <w:t xml:space="preserve">1000 Lives </w:t>
      </w:r>
    </w:p>
    <w:p w14:paraId="01127799" w14:textId="77777777" w:rsidR="0080455C" w:rsidRDefault="0080455C" w:rsidP="00DD372A">
      <w:r>
        <w:t>Age UK North Staffs</w:t>
      </w:r>
    </w:p>
    <w:p w14:paraId="3C82D8FC" w14:textId="77777777" w:rsidR="0080455C" w:rsidRDefault="0080455C" w:rsidP="00DD372A">
      <w:r>
        <w:t xml:space="preserve">Beth Johnson Foundation </w:t>
      </w:r>
    </w:p>
    <w:p w14:paraId="02CB226E" w14:textId="77777777" w:rsidR="0080455C" w:rsidRDefault="0080455C" w:rsidP="00DD372A">
      <w:r>
        <w:t xml:space="preserve">My Community Matters </w:t>
      </w:r>
    </w:p>
    <w:p w14:paraId="45F47D99" w14:textId="77777777" w:rsidR="0080455C" w:rsidRDefault="0080455C" w:rsidP="00DD372A">
      <w:r>
        <w:t xml:space="preserve">Rideout </w:t>
      </w:r>
    </w:p>
    <w:p w14:paraId="4F8333CB" w14:textId="77777777" w:rsidR="0080455C" w:rsidRDefault="0080455C" w:rsidP="00DD372A">
      <w:r>
        <w:t>Saltbox</w:t>
      </w:r>
    </w:p>
    <w:p w14:paraId="7766E216" w14:textId="77777777" w:rsidR="0080455C" w:rsidRDefault="0080455C" w:rsidP="00DD372A">
      <w:r>
        <w:t xml:space="preserve">Staffordshire Housing Group </w:t>
      </w:r>
    </w:p>
    <w:p w14:paraId="40FC630C" w14:textId="77777777" w:rsidR="0080455C" w:rsidRDefault="0080455C" w:rsidP="00DD372A">
      <w:r>
        <w:t xml:space="preserve">Stoke Live at Home Scheme North </w:t>
      </w:r>
    </w:p>
    <w:p w14:paraId="2D70A358" w14:textId="77777777" w:rsidR="0080455C" w:rsidRDefault="0080455C" w:rsidP="00DD372A">
      <w:r>
        <w:t xml:space="preserve">STAND (Stoke-on-Trent Area Network for Disability) incorporating the Blue Iris Project </w:t>
      </w:r>
    </w:p>
    <w:p w14:paraId="55373498" w14:textId="77777777" w:rsidR="0080455C" w:rsidRDefault="0080455C" w:rsidP="00DD372A">
      <w:r>
        <w:t xml:space="preserve">Vintage Volunteers </w:t>
      </w:r>
    </w:p>
    <w:p w14:paraId="41E98BF4" w14:textId="77777777" w:rsidR="0080455C" w:rsidRDefault="0080455C" w:rsidP="00DD372A">
      <w:r>
        <w:t>Staffordshire Police</w:t>
      </w:r>
    </w:p>
    <w:p w14:paraId="37AAD639" w14:textId="77777777" w:rsidR="0080455C" w:rsidRDefault="0080455C" w:rsidP="00DD372A">
      <w:r>
        <w:t xml:space="preserve">Staffordshire Fire and Rescue </w:t>
      </w:r>
    </w:p>
    <w:p w14:paraId="2FE92698" w14:textId="77777777" w:rsidR="0080455C" w:rsidRDefault="0080455C" w:rsidP="00DD372A">
      <w:r>
        <w:t>Workers Education Authority (WEA)</w:t>
      </w:r>
    </w:p>
    <w:p w14:paraId="1E7A5F8D" w14:textId="77777777" w:rsidR="0080455C" w:rsidRDefault="0080455C" w:rsidP="00DD372A">
      <w:r>
        <w:t xml:space="preserve">Places of Welcome </w:t>
      </w:r>
    </w:p>
    <w:p w14:paraId="57B05EE4" w14:textId="77777777" w:rsidR="0080455C" w:rsidRDefault="0080455C" w:rsidP="00DD372A">
      <w:r>
        <w:t>Father Hudson’s</w:t>
      </w:r>
    </w:p>
    <w:p w14:paraId="24353349" w14:textId="77777777" w:rsidR="0080455C" w:rsidRDefault="0080455C" w:rsidP="00DD372A">
      <w:r>
        <w:t xml:space="preserve">Contact the Elderly </w:t>
      </w:r>
    </w:p>
    <w:p w14:paraId="27FD44EC" w14:textId="77777777" w:rsidR="0080455C" w:rsidRPr="0080455C" w:rsidRDefault="0080455C" w:rsidP="00DD372A">
      <w:pPr>
        <w:rPr>
          <w:b/>
        </w:rPr>
      </w:pPr>
      <w:r w:rsidRPr="0080455C">
        <w:rPr>
          <w:b/>
        </w:rPr>
        <w:t xml:space="preserve">Council departments: </w:t>
      </w:r>
    </w:p>
    <w:p w14:paraId="3A49DD90" w14:textId="77777777" w:rsidR="0080455C" w:rsidRDefault="0080455C" w:rsidP="00DD372A">
      <w:r>
        <w:t>Public Health</w:t>
      </w:r>
    </w:p>
    <w:p w14:paraId="3EC5B042" w14:textId="77777777" w:rsidR="0080455C" w:rsidRDefault="0080455C" w:rsidP="00DD372A">
      <w:r>
        <w:t>Adult Social Care</w:t>
      </w:r>
    </w:p>
    <w:p w14:paraId="4107B0BD" w14:textId="77777777" w:rsidR="0080455C" w:rsidRDefault="0080455C" w:rsidP="00DD372A">
      <w:r>
        <w:t xml:space="preserve">Trading Standards </w:t>
      </w:r>
    </w:p>
    <w:p w14:paraId="5F14178D" w14:textId="77777777" w:rsidR="0080455C" w:rsidRDefault="0080455C" w:rsidP="00DD372A">
      <w:r>
        <w:t xml:space="preserve">Local Matters </w:t>
      </w:r>
    </w:p>
    <w:p w14:paraId="20D874B6" w14:textId="77777777" w:rsidR="0080455C" w:rsidRDefault="0080455C" w:rsidP="00DD372A">
      <w:r>
        <w:t xml:space="preserve">Stoke-on-Trent Library Services </w:t>
      </w:r>
    </w:p>
    <w:p w14:paraId="2B022097" w14:textId="77777777" w:rsidR="00AC2B9C" w:rsidRDefault="0080455C" w:rsidP="0080455C">
      <w:r>
        <w:t xml:space="preserve">City Intelligence Unit </w:t>
      </w:r>
    </w:p>
    <w:p w14:paraId="0BA91CB9" w14:textId="77777777" w:rsidR="00AC2B9C" w:rsidRDefault="00AC2B9C" w:rsidP="00D30B7C">
      <w:pPr>
        <w:jc w:val="center"/>
      </w:pPr>
    </w:p>
    <w:p w14:paraId="71BF8CD7" w14:textId="77777777" w:rsidR="00AC2B9C" w:rsidRDefault="00AC2B9C" w:rsidP="00D30B7C">
      <w:pPr>
        <w:jc w:val="center"/>
      </w:pPr>
    </w:p>
    <w:p w14:paraId="5C8B17AE" w14:textId="77777777" w:rsidR="00AC2B9C" w:rsidRDefault="00AC2B9C" w:rsidP="00D30B7C">
      <w:pPr>
        <w:jc w:val="center"/>
        <w:sectPr w:rsidR="00AC2B9C">
          <w:footerReference w:type="default" r:id="rId13"/>
          <w:pgSz w:w="11906" w:h="16838"/>
          <w:pgMar w:top="1440" w:right="1440" w:bottom="1440" w:left="1440" w:header="708" w:footer="708" w:gutter="0"/>
          <w:cols w:space="708"/>
          <w:docGrid w:linePitch="360"/>
        </w:sectPr>
      </w:pPr>
    </w:p>
    <w:p w14:paraId="5F18468D" w14:textId="77777777" w:rsidR="00AC2B9C" w:rsidRPr="00011C47" w:rsidRDefault="00AC2B9C" w:rsidP="00AC2B9C">
      <w:pPr>
        <w:jc w:val="center"/>
        <w:rPr>
          <w:b/>
          <w:color w:val="7030A0"/>
        </w:rPr>
      </w:pPr>
      <w:r w:rsidRPr="00011C47">
        <w:rPr>
          <w:b/>
          <w:color w:val="7030A0"/>
        </w:rPr>
        <w:lastRenderedPageBreak/>
        <w:t>Random Acts of Kindness</w:t>
      </w:r>
      <w:r>
        <w:rPr>
          <w:b/>
          <w:color w:val="7030A0"/>
        </w:rPr>
        <w:t xml:space="preserve"> – Could you do one a day? </w:t>
      </w:r>
    </w:p>
    <w:p w14:paraId="41576EFB" w14:textId="77777777" w:rsidR="00AC2B9C" w:rsidRPr="00011C47" w:rsidRDefault="00AC2B9C" w:rsidP="00AC2B9C">
      <w:pPr>
        <w:jc w:val="center"/>
        <w:rPr>
          <w:b/>
          <w:color w:val="CC00CC"/>
        </w:rPr>
      </w:pPr>
      <w:r>
        <w:rPr>
          <w:b/>
          <w:color w:val="CC00CC"/>
        </w:rPr>
        <w:t xml:space="preserve">Loneliness and Social Isolation </w:t>
      </w:r>
      <w:r w:rsidRPr="00011C47">
        <w:rPr>
          <w:b/>
          <w:color w:val="CC00CC"/>
        </w:rPr>
        <w:t xml:space="preserve">Media Campaign 2018 </w:t>
      </w:r>
    </w:p>
    <w:p w14:paraId="52497244" w14:textId="77777777" w:rsidR="00AC2B9C" w:rsidRPr="00011C47" w:rsidRDefault="00AC2B9C" w:rsidP="00AC2B9C">
      <w:pPr>
        <w:pStyle w:val="ListParagraph"/>
        <w:numPr>
          <w:ilvl w:val="0"/>
          <w:numId w:val="4"/>
        </w:numPr>
        <w:rPr>
          <w:color w:val="CC00CC"/>
        </w:rPr>
      </w:pPr>
      <w:r w:rsidRPr="00011C47">
        <w:rPr>
          <w:color w:val="CC00CC"/>
        </w:rPr>
        <w:t xml:space="preserve">Call a friend you haven’t spoken to in a while </w:t>
      </w:r>
    </w:p>
    <w:p w14:paraId="66B187CC" w14:textId="77777777" w:rsidR="00AC2B9C" w:rsidRPr="00011C47" w:rsidRDefault="00AC2B9C" w:rsidP="00AC2B9C">
      <w:pPr>
        <w:pStyle w:val="ListParagraph"/>
        <w:numPr>
          <w:ilvl w:val="0"/>
          <w:numId w:val="4"/>
        </w:numPr>
        <w:rPr>
          <w:color w:val="CC00CC"/>
        </w:rPr>
      </w:pPr>
      <w:r w:rsidRPr="00011C47">
        <w:rPr>
          <w:color w:val="CC00CC"/>
        </w:rPr>
        <w:t xml:space="preserve">Have a clear out and take items to charity a charity shop </w:t>
      </w:r>
    </w:p>
    <w:p w14:paraId="43B388EE" w14:textId="77777777" w:rsidR="00AC2B9C" w:rsidRPr="00011C47" w:rsidRDefault="00AC2B9C" w:rsidP="00AC2B9C">
      <w:pPr>
        <w:pStyle w:val="ListParagraph"/>
        <w:numPr>
          <w:ilvl w:val="0"/>
          <w:numId w:val="4"/>
        </w:numPr>
        <w:rPr>
          <w:color w:val="CC00CC"/>
        </w:rPr>
      </w:pPr>
      <w:r w:rsidRPr="00011C47">
        <w:rPr>
          <w:color w:val="CC00CC"/>
        </w:rPr>
        <w:t xml:space="preserve">Smile and say hello to people you may pass every day but have never spoken to before </w:t>
      </w:r>
    </w:p>
    <w:p w14:paraId="5998FAE9" w14:textId="77777777" w:rsidR="00AC2B9C" w:rsidRPr="00011C47" w:rsidRDefault="00AC2B9C" w:rsidP="00AC2B9C">
      <w:pPr>
        <w:pStyle w:val="ListParagraph"/>
        <w:numPr>
          <w:ilvl w:val="0"/>
          <w:numId w:val="4"/>
        </w:numPr>
        <w:rPr>
          <w:color w:val="CC00CC"/>
        </w:rPr>
      </w:pPr>
      <w:r w:rsidRPr="00011C47">
        <w:rPr>
          <w:color w:val="CC00CC"/>
        </w:rPr>
        <w:t>Make someone a cup of tea</w:t>
      </w:r>
    </w:p>
    <w:p w14:paraId="5CDE9E6D" w14:textId="77777777" w:rsidR="00AC2B9C" w:rsidRPr="00011C47" w:rsidRDefault="00AC2B9C" w:rsidP="00AC2B9C">
      <w:pPr>
        <w:pStyle w:val="ListParagraph"/>
        <w:numPr>
          <w:ilvl w:val="0"/>
          <w:numId w:val="4"/>
        </w:numPr>
        <w:rPr>
          <w:color w:val="CC00CC"/>
        </w:rPr>
      </w:pPr>
      <w:r w:rsidRPr="00011C47">
        <w:rPr>
          <w:color w:val="CC00CC"/>
        </w:rPr>
        <w:t>Offer to baby sit for a friend</w:t>
      </w:r>
    </w:p>
    <w:p w14:paraId="63709702" w14:textId="77777777" w:rsidR="00AC2B9C" w:rsidRPr="00011C47" w:rsidRDefault="00AC2B9C" w:rsidP="00AC2B9C">
      <w:pPr>
        <w:pStyle w:val="ListParagraph"/>
        <w:numPr>
          <w:ilvl w:val="0"/>
          <w:numId w:val="4"/>
        </w:numPr>
        <w:rPr>
          <w:color w:val="CC00CC"/>
        </w:rPr>
      </w:pPr>
      <w:r w:rsidRPr="00011C47">
        <w:rPr>
          <w:color w:val="CC00CC"/>
        </w:rPr>
        <w:t xml:space="preserve">Let someone jump the queue at the supermarket </w:t>
      </w:r>
    </w:p>
    <w:p w14:paraId="715E18A4" w14:textId="77777777" w:rsidR="00AC2B9C" w:rsidRPr="00011C47" w:rsidRDefault="00AC2B9C" w:rsidP="00AC2B9C">
      <w:pPr>
        <w:pStyle w:val="ListParagraph"/>
        <w:numPr>
          <w:ilvl w:val="0"/>
          <w:numId w:val="4"/>
        </w:numPr>
        <w:rPr>
          <w:color w:val="CC00CC"/>
        </w:rPr>
      </w:pPr>
      <w:r w:rsidRPr="00011C47">
        <w:rPr>
          <w:color w:val="CC00CC"/>
        </w:rPr>
        <w:t>Give up your seat for someone that needs it</w:t>
      </w:r>
    </w:p>
    <w:p w14:paraId="41E44184" w14:textId="77777777" w:rsidR="00AC2B9C" w:rsidRPr="00011C47" w:rsidRDefault="00AC2B9C" w:rsidP="00AC2B9C">
      <w:pPr>
        <w:pStyle w:val="ListParagraph"/>
        <w:numPr>
          <w:ilvl w:val="0"/>
          <w:numId w:val="4"/>
        </w:numPr>
        <w:rPr>
          <w:color w:val="CC00CC"/>
        </w:rPr>
      </w:pPr>
      <w:r w:rsidRPr="00011C47">
        <w:rPr>
          <w:color w:val="CC00CC"/>
        </w:rPr>
        <w:t>Offer to pick up a friend or family member from work</w:t>
      </w:r>
    </w:p>
    <w:p w14:paraId="6CB23B31" w14:textId="77777777" w:rsidR="00AC2B9C" w:rsidRPr="00011C47" w:rsidRDefault="00AC2B9C" w:rsidP="00AC2B9C">
      <w:pPr>
        <w:pStyle w:val="ListParagraph"/>
        <w:numPr>
          <w:ilvl w:val="0"/>
          <w:numId w:val="4"/>
        </w:numPr>
        <w:rPr>
          <w:color w:val="CC00CC"/>
        </w:rPr>
      </w:pPr>
      <w:r w:rsidRPr="00011C47">
        <w:rPr>
          <w:color w:val="CC00CC"/>
        </w:rPr>
        <w:t xml:space="preserve">Listen to somebody who is having a bad day </w:t>
      </w:r>
    </w:p>
    <w:p w14:paraId="0C95C9A1" w14:textId="77777777" w:rsidR="00AC2B9C" w:rsidRPr="00011C47" w:rsidRDefault="00AC2B9C" w:rsidP="00AC2B9C">
      <w:pPr>
        <w:pStyle w:val="ListParagraph"/>
        <w:numPr>
          <w:ilvl w:val="0"/>
          <w:numId w:val="4"/>
        </w:numPr>
        <w:rPr>
          <w:color w:val="CC00CC"/>
        </w:rPr>
      </w:pPr>
      <w:r w:rsidRPr="00011C47">
        <w:rPr>
          <w:color w:val="CC00CC"/>
        </w:rPr>
        <w:t xml:space="preserve">Tell your family you love them </w:t>
      </w:r>
    </w:p>
    <w:p w14:paraId="6964DEA8" w14:textId="77777777" w:rsidR="00AC2B9C" w:rsidRPr="00011C47" w:rsidRDefault="00AC2B9C" w:rsidP="00AC2B9C">
      <w:pPr>
        <w:pStyle w:val="ListParagraph"/>
        <w:numPr>
          <w:ilvl w:val="0"/>
          <w:numId w:val="4"/>
        </w:numPr>
        <w:rPr>
          <w:color w:val="CC00CC"/>
        </w:rPr>
      </w:pPr>
      <w:r w:rsidRPr="00011C47">
        <w:rPr>
          <w:color w:val="CC00CC"/>
        </w:rPr>
        <w:t>Donate to charity</w:t>
      </w:r>
    </w:p>
    <w:p w14:paraId="5DBEC392" w14:textId="77777777" w:rsidR="00AC2B9C" w:rsidRPr="00011C47" w:rsidRDefault="00AC2B9C" w:rsidP="00AC2B9C">
      <w:pPr>
        <w:pStyle w:val="ListParagraph"/>
        <w:numPr>
          <w:ilvl w:val="0"/>
          <w:numId w:val="4"/>
        </w:numPr>
        <w:rPr>
          <w:color w:val="CC00CC"/>
        </w:rPr>
      </w:pPr>
      <w:r w:rsidRPr="00011C47">
        <w:rPr>
          <w:color w:val="CC00CC"/>
        </w:rPr>
        <w:t xml:space="preserve">Let someone know you’re proud of them </w:t>
      </w:r>
    </w:p>
    <w:p w14:paraId="7A61B17F" w14:textId="77777777" w:rsidR="00AC2B9C" w:rsidRPr="00011C47" w:rsidRDefault="00AC2B9C" w:rsidP="00AC2B9C">
      <w:pPr>
        <w:pStyle w:val="ListParagraph"/>
        <w:numPr>
          <w:ilvl w:val="0"/>
          <w:numId w:val="4"/>
        </w:numPr>
        <w:rPr>
          <w:color w:val="CC00CC"/>
        </w:rPr>
      </w:pPr>
      <w:r w:rsidRPr="00011C47">
        <w:rPr>
          <w:color w:val="CC00CC"/>
        </w:rPr>
        <w:t xml:space="preserve">Leave a surprise note or drawing on someone’s desk </w:t>
      </w:r>
    </w:p>
    <w:p w14:paraId="10E33FD6" w14:textId="77777777" w:rsidR="00AC2B9C" w:rsidRPr="00011C47" w:rsidRDefault="00AC2B9C" w:rsidP="00AC2B9C">
      <w:pPr>
        <w:pStyle w:val="ListParagraph"/>
        <w:numPr>
          <w:ilvl w:val="0"/>
          <w:numId w:val="4"/>
        </w:numPr>
        <w:rPr>
          <w:color w:val="CC00CC"/>
        </w:rPr>
      </w:pPr>
      <w:r w:rsidRPr="00011C47">
        <w:rPr>
          <w:color w:val="CC00CC"/>
        </w:rPr>
        <w:t xml:space="preserve">Spend time playing with your pet </w:t>
      </w:r>
    </w:p>
    <w:p w14:paraId="7914C164" w14:textId="77777777" w:rsidR="00AC2B9C" w:rsidRPr="00011C47" w:rsidRDefault="00AC2B9C" w:rsidP="00AC2B9C">
      <w:pPr>
        <w:pStyle w:val="ListParagraph"/>
        <w:numPr>
          <w:ilvl w:val="0"/>
          <w:numId w:val="4"/>
        </w:numPr>
        <w:rPr>
          <w:color w:val="CC00CC"/>
        </w:rPr>
      </w:pPr>
      <w:r w:rsidRPr="00011C47">
        <w:rPr>
          <w:color w:val="CC00CC"/>
        </w:rPr>
        <w:t xml:space="preserve">Praise someone for something they have done well </w:t>
      </w:r>
    </w:p>
    <w:p w14:paraId="2C4C1290" w14:textId="77777777" w:rsidR="00AC2B9C" w:rsidRPr="00011C47" w:rsidRDefault="00AC2B9C" w:rsidP="00AC2B9C">
      <w:pPr>
        <w:pStyle w:val="ListParagraph"/>
        <w:numPr>
          <w:ilvl w:val="0"/>
          <w:numId w:val="4"/>
        </w:numPr>
        <w:rPr>
          <w:color w:val="CC00CC"/>
        </w:rPr>
      </w:pPr>
      <w:r w:rsidRPr="00011C47">
        <w:rPr>
          <w:color w:val="CC00CC"/>
        </w:rPr>
        <w:t>If it’s raining lend someone your umbrella</w:t>
      </w:r>
    </w:p>
    <w:p w14:paraId="7D70F440" w14:textId="77777777" w:rsidR="00AC2B9C" w:rsidRPr="00011C47" w:rsidRDefault="00AC2B9C" w:rsidP="00AC2B9C">
      <w:pPr>
        <w:pStyle w:val="ListParagraph"/>
        <w:numPr>
          <w:ilvl w:val="0"/>
          <w:numId w:val="4"/>
        </w:numPr>
        <w:rPr>
          <w:color w:val="CC00CC"/>
        </w:rPr>
      </w:pPr>
      <w:r w:rsidRPr="00011C47">
        <w:rPr>
          <w:color w:val="CC00CC"/>
        </w:rPr>
        <w:t>Cook a dish for someone else</w:t>
      </w:r>
    </w:p>
    <w:p w14:paraId="71574890" w14:textId="77777777" w:rsidR="00AC2B9C" w:rsidRPr="00011C47" w:rsidRDefault="00AC2B9C" w:rsidP="00AC2B9C">
      <w:pPr>
        <w:pStyle w:val="ListParagraph"/>
        <w:numPr>
          <w:ilvl w:val="0"/>
          <w:numId w:val="4"/>
        </w:numPr>
        <w:rPr>
          <w:color w:val="CC00CC"/>
        </w:rPr>
      </w:pPr>
      <w:r w:rsidRPr="00011C47">
        <w:rPr>
          <w:color w:val="CC00CC"/>
        </w:rPr>
        <w:t xml:space="preserve">Help an elderly neighbour take the bins out </w:t>
      </w:r>
    </w:p>
    <w:p w14:paraId="3C87AC55" w14:textId="77777777" w:rsidR="00AC2B9C" w:rsidRPr="00011C47" w:rsidRDefault="00AC2B9C" w:rsidP="00AC2B9C">
      <w:pPr>
        <w:pStyle w:val="ListParagraph"/>
        <w:numPr>
          <w:ilvl w:val="0"/>
          <w:numId w:val="4"/>
        </w:numPr>
        <w:rPr>
          <w:color w:val="CC00CC"/>
        </w:rPr>
      </w:pPr>
      <w:r w:rsidRPr="00011C47">
        <w:rPr>
          <w:color w:val="CC00CC"/>
        </w:rPr>
        <w:t>Let a car go in front of you, particularly on a busy road</w:t>
      </w:r>
    </w:p>
    <w:p w14:paraId="3BEB01A3" w14:textId="77777777" w:rsidR="00AC2B9C" w:rsidRPr="00011C47" w:rsidRDefault="00AC2B9C" w:rsidP="00AC2B9C">
      <w:pPr>
        <w:pStyle w:val="ListParagraph"/>
        <w:numPr>
          <w:ilvl w:val="0"/>
          <w:numId w:val="4"/>
        </w:numPr>
        <w:rPr>
          <w:color w:val="CC00CC"/>
        </w:rPr>
      </w:pPr>
      <w:r w:rsidRPr="00011C47">
        <w:rPr>
          <w:color w:val="CC00CC"/>
        </w:rPr>
        <w:t xml:space="preserve">Pass a good book on when you’ve finished with it </w:t>
      </w:r>
    </w:p>
    <w:p w14:paraId="41AA8C01" w14:textId="77777777" w:rsidR="00AC2B9C" w:rsidRPr="00011C47" w:rsidRDefault="00AC2B9C" w:rsidP="00AC2B9C">
      <w:pPr>
        <w:pStyle w:val="ListParagraph"/>
        <w:numPr>
          <w:ilvl w:val="0"/>
          <w:numId w:val="4"/>
        </w:numPr>
        <w:rPr>
          <w:color w:val="CC00CC"/>
        </w:rPr>
      </w:pPr>
      <w:r w:rsidRPr="00011C47">
        <w:rPr>
          <w:color w:val="CC00CC"/>
        </w:rPr>
        <w:t>Sign up to the organ donor register</w:t>
      </w:r>
    </w:p>
    <w:p w14:paraId="46C9C845" w14:textId="77777777" w:rsidR="00AC2B9C" w:rsidRPr="00011C47" w:rsidRDefault="00AC2B9C" w:rsidP="00AC2B9C">
      <w:pPr>
        <w:pStyle w:val="ListParagraph"/>
        <w:numPr>
          <w:ilvl w:val="0"/>
          <w:numId w:val="4"/>
        </w:numPr>
        <w:rPr>
          <w:color w:val="CC00CC"/>
        </w:rPr>
      </w:pPr>
      <w:r w:rsidRPr="00011C47">
        <w:rPr>
          <w:color w:val="CC00CC"/>
        </w:rPr>
        <w:t xml:space="preserve">Sign up to give blood </w:t>
      </w:r>
    </w:p>
    <w:p w14:paraId="4614EAF7" w14:textId="77777777" w:rsidR="00AC2B9C" w:rsidRPr="00011C47" w:rsidRDefault="00AC2B9C" w:rsidP="00AC2B9C">
      <w:pPr>
        <w:pStyle w:val="ListParagraph"/>
        <w:numPr>
          <w:ilvl w:val="0"/>
          <w:numId w:val="4"/>
        </w:numPr>
        <w:rPr>
          <w:color w:val="CC00CC"/>
        </w:rPr>
      </w:pPr>
      <w:r w:rsidRPr="00011C47">
        <w:rPr>
          <w:color w:val="CC00CC"/>
        </w:rPr>
        <w:t xml:space="preserve">Take time to yourself when you’re feeling stressed – go for a short walk or a coffee </w:t>
      </w:r>
    </w:p>
    <w:p w14:paraId="2B86CECA" w14:textId="77777777" w:rsidR="00AC2B9C" w:rsidRPr="00011C47" w:rsidRDefault="00AC2B9C" w:rsidP="00AC2B9C">
      <w:pPr>
        <w:pStyle w:val="ListParagraph"/>
        <w:numPr>
          <w:ilvl w:val="0"/>
          <w:numId w:val="4"/>
        </w:numPr>
        <w:rPr>
          <w:color w:val="CC00CC"/>
        </w:rPr>
      </w:pPr>
      <w:r w:rsidRPr="00011C47">
        <w:rPr>
          <w:color w:val="CC00CC"/>
        </w:rPr>
        <w:t xml:space="preserve">Clean the communal refrigerator, microwave or oven in your workplace </w:t>
      </w:r>
    </w:p>
    <w:p w14:paraId="6DB7D2AD" w14:textId="77777777" w:rsidR="00AC2B9C" w:rsidRPr="00011C47" w:rsidRDefault="00AC2B9C" w:rsidP="00AC2B9C">
      <w:pPr>
        <w:pStyle w:val="ListParagraph"/>
        <w:numPr>
          <w:ilvl w:val="0"/>
          <w:numId w:val="4"/>
        </w:numPr>
        <w:rPr>
          <w:color w:val="CC00CC"/>
        </w:rPr>
      </w:pPr>
      <w:r w:rsidRPr="00011C47">
        <w:rPr>
          <w:color w:val="CC00CC"/>
        </w:rPr>
        <w:t xml:space="preserve">Hold the door open for those behind you </w:t>
      </w:r>
    </w:p>
    <w:p w14:paraId="401A3900" w14:textId="77777777" w:rsidR="00AC2B9C" w:rsidRPr="00011C47" w:rsidRDefault="00AC2B9C" w:rsidP="00AC2B9C">
      <w:pPr>
        <w:pStyle w:val="ListParagraph"/>
        <w:numPr>
          <w:ilvl w:val="0"/>
          <w:numId w:val="4"/>
        </w:numPr>
        <w:rPr>
          <w:color w:val="CC00CC"/>
        </w:rPr>
      </w:pPr>
      <w:r w:rsidRPr="00011C47">
        <w:rPr>
          <w:color w:val="CC00CC"/>
        </w:rPr>
        <w:lastRenderedPageBreak/>
        <w:t xml:space="preserve">Bring treats in for your colleagues </w:t>
      </w:r>
    </w:p>
    <w:p w14:paraId="49097C1B" w14:textId="77777777" w:rsidR="00AC2B9C" w:rsidRPr="00011C47" w:rsidRDefault="00AC2B9C" w:rsidP="00AC2B9C">
      <w:pPr>
        <w:pStyle w:val="ListParagraph"/>
        <w:numPr>
          <w:ilvl w:val="0"/>
          <w:numId w:val="4"/>
        </w:numPr>
        <w:rPr>
          <w:color w:val="CC00CC"/>
        </w:rPr>
      </w:pPr>
      <w:r w:rsidRPr="00011C47">
        <w:rPr>
          <w:color w:val="CC00CC"/>
        </w:rPr>
        <w:t>Donate coats and blankets to a homeless shelter, particularly in winter</w:t>
      </w:r>
      <w:r w:rsidR="00071C77">
        <w:rPr>
          <w:color w:val="CC00CC"/>
        </w:rPr>
        <w:t>.</w:t>
      </w:r>
    </w:p>
    <w:p w14:paraId="0BEB001D" w14:textId="77777777" w:rsidR="00AC2B9C" w:rsidRPr="00011C47" w:rsidRDefault="00AC2B9C" w:rsidP="00AC2B9C">
      <w:pPr>
        <w:pStyle w:val="ListParagraph"/>
        <w:numPr>
          <w:ilvl w:val="0"/>
          <w:numId w:val="4"/>
        </w:numPr>
        <w:rPr>
          <w:color w:val="CC00CC"/>
        </w:rPr>
      </w:pPr>
      <w:r w:rsidRPr="00011C47">
        <w:rPr>
          <w:color w:val="CC00CC"/>
        </w:rPr>
        <w:t xml:space="preserve">Donate creative items, toys or games to a children’s hospital </w:t>
      </w:r>
    </w:p>
    <w:p w14:paraId="51700604" w14:textId="77777777" w:rsidR="00AC2B9C" w:rsidRPr="00011C47" w:rsidRDefault="00AC2B9C" w:rsidP="00AC2B9C">
      <w:pPr>
        <w:pStyle w:val="ListParagraph"/>
        <w:numPr>
          <w:ilvl w:val="0"/>
          <w:numId w:val="4"/>
        </w:numPr>
        <w:rPr>
          <w:color w:val="CC00CC"/>
        </w:rPr>
      </w:pPr>
      <w:r w:rsidRPr="00011C47">
        <w:rPr>
          <w:color w:val="CC00CC"/>
        </w:rPr>
        <w:t>Say thank you more</w:t>
      </w:r>
    </w:p>
    <w:p w14:paraId="51A3AB1B" w14:textId="77777777" w:rsidR="00AC2B9C" w:rsidRPr="00011C47" w:rsidRDefault="00AC2B9C" w:rsidP="00AC2B9C">
      <w:pPr>
        <w:pStyle w:val="ListParagraph"/>
        <w:numPr>
          <w:ilvl w:val="0"/>
          <w:numId w:val="4"/>
        </w:numPr>
        <w:rPr>
          <w:color w:val="CC00CC"/>
        </w:rPr>
      </w:pPr>
      <w:r w:rsidRPr="00011C47">
        <w:rPr>
          <w:color w:val="CC00CC"/>
        </w:rPr>
        <w:t xml:space="preserve">Borrow or hire products you only use occasionally </w:t>
      </w:r>
    </w:p>
    <w:p w14:paraId="0EE81AFB" w14:textId="77777777" w:rsidR="00AC2B9C" w:rsidRPr="00011C47" w:rsidRDefault="00AC2B9C" w:rsidP="00AC2B9C">
      <w:pPr>
        <w:pStyle w:val="ListParagraph"/>
        <w:numPr>
          <w:ilvl w:val="0"/>
          <w:numId w:val="4"/>
        </w:numPr>
        <w:rPr>
          <w:color w:val="CC00CC"/>
        </w:rPr>
      </w:pPr>
      <w:r w:rsidRPr="00011C47">
        <w:rPr>
          <w:color w:val="CC00CC"/>
        </w:rPr>
        <w:t xml:space="preserve">Smile at a stranger </w:t>
      </w:r>
    </w:p>
    <w:p w14:paraId="795FBF6F" w14:textId="77777777" w:rsidR="00AC2B9C" w:rsidRPr="00011C47" w:rsidRDefault="00AC2B9C" w:rsidP="00AC2B9C">
      <w:pPr>
        <w:pStyle w:val="ListParagraph"/>
        <w:numPr>
          <w:ilvl w:val="0"/>
          <w:numId w:val="4"/>
        </w:numPr>
        <w:rPr>
          <w:color w:val="CC00CC"/>
        </w:rPr>
      </w:pPr>
      <w:r w:rsidRPr="00011C47">
        <w:rPr>
          <w:color w:val="CC00CC"/>
        </w:rPr>
        <w:t>Put your loose change in a charity box</w:t>
      </w:r>
    </w:p>
    <w:p w14:paraId="694004A0" w14:textId="77777777" w:rsidR="00AC2B9C" w:rsidRPr="00011C47" w:rsidRDefault="00AC2B9C" w:rsidP="00AC2B9C">
      <w:pPr>
        <w:pStyle w:val="ListParagraph"/>
        <w:numPr>
          <w:ilvl w:val="0"/>
          <w:numId w:val="4"/>
        </w:numPr>
        <w:rPr>
          <w:color w:val="CC00CC"/>
        </w:rPr>
      </w:pPr>
      <w:r w:rsidRPr="00011C47">
        <w:rPr>
          <w:color w:val="CC00CC"/>
        </w:rPr>
        <w:t xml:space="preserve">Feed ducks in the park </w:t>
      </w:r>
    </w:p>
    <w:p w14:paraId="57FE5F57" w14:textId="77777777" w:rsidR="00AC2B9C" w:rsidRPr="00011C47" w:rsidRDefault="00AC2B9C" w:rsidP="00AC2B9C">
      <w:pPr>
        <w:pStyle w:val="ListParagraph"/>
        <w:numPr>
          <w:ilvl w:val="0"/>
          <w:numId w:val="4"/>
        </w:numPr>
        <w:rPr>
          <w:color w:val="CC00CC"/>
        </w:rPr>
      </w:pPr>
      <w:r w:rsidRPr="00011C47">
        <w:rPr>
          <w:color w:val="CC00CC"/>
        </w:rPr>
        <w:t xml:space="preserve">Turn the lights off when you leave a room </w:t>
      </w:r>
    </w:p>
    <w:p w14:paraId="549C780D" w14:textId="77777777" w:rsidR="00AC2B9C" w:rsidRPr="00011C47" w:rsidRDefault="00AC2B9C" w:rsidP="00AC2B9C">
      <w:pPr>
        <w:ind w:left="360"/>
        <w:rPr>
          <w:color w:val="0070C0"/>
        </w:rPr>
      </w:pPr>
    </w:p>
    <w:p w14:paraId="11B676B3" w14:textId="77777777" w:rsidR="00AC2B9C" w:rsidRPr="00011C47" w:rsidRDefault="00AC2B9C" w:rsidP="00AC2B9C">
      <w:pPr>
        <w:ind w:left="360"/>
        <w:rPr>
          <w:b/>
          <w:color w:val="0070C0"/>
        </w:rPr>
      </w:pPr>
      <w:r w:rsidRPr="00011C47">
        <w:rPr>
          <w:b/>
          <w:color w:val="0070C0"/>
        </w:rPr>
        <w:t>Top Tips</w:t>
      </w:r>
    </w:p>
    <w:p w14:paraId="1FF45AB1" w14:textId="77777777" w:rsidR="00AC2B9C" w:rsidRPr="00CD13FE" w:rsidRDefault="00AC2B9C" w:rsidP="00AC2B9C">
      <w:pPr>
        <w:pStyle w:val="ListParagraph"/>
        <w:numPr>
          <w:ilvl w:val="0"/>
          <w:numId w:val="5"/>
        </w:numPr>
        <w:ind w:left="720"/>
        <w:rPr>
          <w:color w:val="0070C0"/>
        </w:rPr>
      </w:pPr>
      <w:r w:rsidRPr="00CD13FE">
        <w:rPr>
          <w:color w:val="0070C0"/>
        </w:rPr>
        <w:t xml:space="preserve">Start slowly </w:t>
      </w:r>
    </w:p>
    <w:p w14:paraId="7C47EB79" w14:textId="77777777" w:rsidR="00AC2B9C" w:rsidRPr="00CD13FE" w:rsidRDefault="00071C77" w:rsidP="00AC2B9C">
      <w:pPr>
        <w:pStyle w:val="ListParagraph"/>
        <w:numPr>
          <w:ilvl w:val="0"/>
          <w:numId w:val="5"/>
        </w:numPr>
        <w:ind w:left="720"/>
        <w:rPr>
          <w:color w:val="0070C0"/>
        </w:rPr>
      </w:pPr>
      <w:r>
        <w:rPr>
          <w:color w:val="0070C0"/>
        </w:rPr>
        <w:t xml:space="preserve">Join the Blue Iris </w:t>
      </w:r>
      <w:proofErr w:type="gramStart"/>
      <w:r>
        <w:rPr>
          <w:color w:val="0070C0"/>
        </w:rPr>
        <w:t>project  -</w:t>
      </w:r>
      <w:proofErr w:type="gramEnd"/>
      <w:r>
        <w:rPr>
          <w:color w:val="0070C0"/>
        </w:rPr>
        <w:t xml:space="preserve"> t</w:t>
      </w:r>
      <w:r w:rsidR="00AC2B9C" w:rsidRPr="00CD13FE">
        <w:rPr>
          <w:color w:val="0070C0"/>
        </w:rPr>
        <w:t xml:space="preserve">alk to people when you are out and about on the bus, shopping etc </w:t>
      </w:r>
      <w:r>
        <w:rPr>
          <w:color w:val="0070C0"/>
        </w:rPr>
        <w:t>as long as it’s safe to do so!)</w:t>
      </w:r>
    </w:p>
    <w:p w14:paraId="6E21837B" w14:textId="77777777" w:rsidR="00AC2B9C" w:rsidRPr="00CD13FE" w:rsidRDefault="00AC2B9C" w:rsidP="00AC2B9C">
      <w:pPr>
        <w:pStyle w:val="ListParagraph"/>
        <w:numPr>
          <w:ilvl w:val="0"/>
          <w:numId w:val="5"/>
        </w:numPr>
        <w:ind w:left="720"/>
        <w:rPr>
          <w:color w:val="0070C0"/>
        </w:rPr>
      </w:pPr>
      <w:r w:rsidRPr="00CD13FE">
        <w:rPr>
          <w:color w:val="0070C0"/>
        </w:rPr>
        <w:t>Phone/facetime a friend or family member you haven’t spoken to for a while</w:t>
      </w:r>
    </w:p>
    <w:p w14:paraId="16BDEFB6" w14:textId="77777777" w:rsidR="00AC2B9C" w:rsidRPr="00CD13FE" w:rsidRDefault="00AC2B9C" w:rsidP="00AC2B9C">
      <w:pPr>
        <w:pStyle w:val="ListParagraph"/>
        <w:numPr>
          <w:ilvl w:val="0"/>
          <w:numId w:val="5"/>
        </w:numPr>
        <w:ind w:left="720"/>
        <w:rPr>
          <w:color w:val="0070C0"/>
        </w:rPr>
      </w:pPr>
      <w:r w:rsidRPr="00CD13FE">
        <w:rPr>
          <w:color w:val="0070C0"/>
        </w:rPr>
        <w:t xml:space="preserve">Join a group </w:t>
      </w:r>
    </w:p>
    <w:p w14:paraId="0FA1CD7F" w14:textId="77777777" w:rsidR="00AC2B9C" w:rsidRPr="00CD13FE" w:rsidRDefault="00AC2B9C" w:rsidP="00AC2B9C">
      <w:pPr>
        <w:pStyle w:val="ListParagraph"/>
        <w:numPr>
          <w:ilvl w:val="0"/>
          <w:numId w:val="5"/>
        </w:numPr>
        <w:ind w:left="720"/>
        <w:rPr>
          <w:color w:val="0070C0"/>
        </w:rPr>
      </w:pPr>
      <w:r w:rsidRPr="00CD13FE">
        <w:rPr>
          <w:color w:val="0070C0"/>
        </w:rPr>
        <w:t>Take up a new interest or hobby – focusing on an activity often makes it easier to talk to new people.</w:t>
      </w:r>
    </w:p>
    <w:p w14:paraId="4D553357" w14:textId="77777777" w:rsidR="00AC2B9C" w:rsidRPr="00CD13FE" w:rsidRDefault="00AC2B9C" w:rsidP="00AC2B9C">
      <w:pPr>
        <w:pStyle w:val="ListParagraph"/>
        <w:numPr>
          <w:ilvl w:val="0"/>
          <w:numId w:val="5"/>
        </w:numPr>
        <w:ind w:left="720"/>
        <w:rPr>
          <w:color w:val="0070C0"/>
        </w:rPr>
      </w:pPr>
      <w:r w:rsidRPr="00CD13FE">
        <w:rPr>
          <w:color w:val="0070C0"/>
        </w:rPr>
        <w:t>Volunteer to do something you enjoy or are passionate about</w:t>
      </w:r>
    </w:p>
    <w:p w14:paraId="589F5EE8" w14:textId="77777777" w:rsidR="00AC2B9C" w:rsidRPr="00CD13FE" w:rsidRDefault="00AC2B9C" w:rsidP="00AC2B9C">
      <w:pPr>
        <w:pStyle w:val="ListParagraph"/>
        <w:numPr>
          <w:ilvl w:val="0"/>
          <w:numId w:val="5"/>
        </w:numPr>
        <w:ind w:left="720"/>
        <w:rPr>
          <w:color w:val="0070C0"/>
        </w:rPr>
      </w:pPr>
      <w:r w:rsidRPr="00CD13FE">
        <w:rPr>
          <w:color w:val="0070C0"/>
        </w:rPr>
        <w:t>Smile and say hello to people</w:t>
      </w:r>
    </w:p>
    <w:p w14:paraId="7508BD00" w14:textId="77777777" w:rsidR="00AC2B9C" w:rsidRPr="00CD13FE" w:rsidRDefault="00AC2B9C" w:rsidP="00AC2B9C">
      <w:pPr>
        <w:pStyle w:val="ListParagraph"/>
        <w:numPr>
          <w:ilvl w:val="0"/>
          <w:numId w:val="5"/>
        </w:numPr>
        <w:ind w:left="720"/>
        <w:rPr>
          <w:color w:val="0070C0"/>
        </w:rPr>
      </w:pPr>
      <w:r w:rsidRPr="00CD13FE">
        <w:rPr>
          <w:color w:val="0070C0"/>
        </w:rPr>
        <w:t>Get out for a walk</w:t>
      </w:r>
    </w:p>
    <w:p w14:paraId="6B479738" w14:textId="77777777" w:rsidR="00AC2B9C" w:rsidRPr="00CD0C18" w:rsidRDefault="001140C0" w:rsidP="00CD0C18">
      <w:pPr>
        <w:pStyle w:val="ListParagraph"/>
        <w:numPr>
          <w:ilvl w:val="0"/>
          <w:numId w:val="5"/>
        </w:numPr>
        <w:ind w:left="720"/>
        <w:rPr>
          <w:color w:val="0070C0"/>
        </w:rPr>
      </w:pPr>
      <w:r>
        <w:rPr>
          <w:color w:val="0070C0"/>
        </w:rPr>
        <w:t>Join a safe</w:t>
      </w:r>
      <w:r w:rsidR="00AC2B9C" w:rsidRPr="00CD13FE">
        <w:rPr>
          <w:color w:val="0070C0"/>
        </w:rPr>
        <w:t xml:space="preserve"> online support </w:t>
      </w:r>
      <w:r w:rsidR="00CD0C18">
        <w:rPr>
          <w:color w:val="0070C0"/>
        </w:rPr>
        <w:t xml:space="preserve">community  to keep yourself safe online and elsewhere </w:t>
      </w:r>
      <w:hyperlink r:id="rId14" w:history="1">
        <w:r w:rsidRPr="001A40ED">
          <w:rPr>
            <w:rStyle w:val="Hyperlink"/>
          </w:rPr>
          <w:t>www.elefriends.org.uk</w:t>
        </w:r>
      </w:hyperlink>
      <w:r w:rsidRPr="00CD0C18">
        <w:rPr>
          <w:color w:val="0070C0"/>
        </w:rPr>
        <w:t xml:space="preserve"> </w:t>
      </w:r>
      <w:r w:rsidR="00071C77" w:rsidRPr="00CD0C18">
        <w:rPr>
          <w:color w:val="0070C0"/>
        </w:rPr>
        <w:t xml:space="preserve">  </w:t>
      </w:r>
      <w:r w:rsidR="00CD0C18">
        <w:rPr>
          <w:color w:val="0070C0"/>
        </w:rPr>
        <w:t xml:space="preserve">(run by MIND) </w:t>
      </w:r>
      <w:r w:rsidR="00071C77" w:rsidRPr="00CD0C18">
        <w:rPr>
          <w:color w:val="0070C0"/>
        </w:rPr>
        <w:t xml:space="preserve">  </w:t>
      </w:r>
      <w:hyperlink r:id="rId15" w:history="1">
        <w:r w:rsidR="00071C77" w:rsidRPr="001A40ED">
          <w:rPr>
            <w:rStyle w:val="Hyperlink"/>
          </w:rPr>
          <w:t>www.scdas.org.uk</w:t>
        </w:r>
      </w:hyperlink>
      <w:r w:rsidR="00071C77" w:rsidRPr="00CD0C18">
        <w:rPr>
          <w:color w:val="0070C0"/>
        </w:rPr>
        <w:t xml:space="preserve">    </w:t>
      </w:r>
      <w:r w:rsidR="00CD0C18">
        <w:rPr>
          <w:color w:val="0070C0"/>
        </w:rPr>
        <w:t xml:space="preserve">(Stoke on Trent Community Drug and Alcohol Services) </w:t>
      </w:r>
      <w:hyperlink r:id="rId16" w:history="1">
        <w:r w:rsidR="00071C77" w:rsidRPr="001A40ED">
          <w:rPr>
            <w:rStyle w:val="Hyperlink"/>
          </w:rPr>
          <w:t>www.supportstaffordshire.org.uk</w:t>
        </w:r>
      </w:hyperlink>
      <w:r w:rsidR="00071C77" w:rsidRPr="00CD0C18">
        <w:rPr>
          <w:color w:val="0070C0"/>
        </w:rPr>
        <w:t xml:space="preserve"> </w:t>
      </w:r>
      <w:r w:rsidR="00CD0C18">
        <w:rPr>
          <w:color w:val="0070C0"/>
        </w:rPr>
        <w:t xml:space="preserve"> (Adult safeguarding board) </w:t>
      </w:r>
      <w:r w:rsidR="00071C77" w:rsidRPr="00CD0C18">
        <w:rPr>
          <w:color w:val="0070C0"/>
        </w:rPr>
        <w:t xml:space="preserve">   </w:t>
      </w:r>
      <w:hyperlink r:id="rId17" w:history="1">
        <w:r w:rsidR="00071C77" w:rsidRPr="001A40ED">
          <w:rPr>
            <w:rStyle w:val="Hyperlink"/>
          </w:rPr>
          <w:t>www.staffsscb.ork.uk</w:t>
        </w:r>
      </w:hyperlink>
      <w:r w:rsidR="00071C77" w:rsidRPr="00CD0C18">
        <w:rPr>
          <w:color w:val="0070C0"/>
        </w:rPr>
        <w:t xml:space="preserve"> </w:t>
      </w:r>
      <w:r w:rsidR="00CD0C18">
        <w:rPr>
          <w:color w:val="0070C0"/>
        </w:rPr>
        <w:t xml:space="preserve">(children’s safeguarding board) </w:t>
      </w:r>
      <w:hyperlink r:id="rId18" w:history="1">
        <w:r w:rsidR="00CD0C18" w:rsidRPr="001A40ED">
          <w:rPr>
            <w:rStyle w:val="Hyperlink"/>
          </w:rPr>
          <w:t>www.citizensadvice.org.uk/consumer</w:t>
        </w:r>
      </w:hyperlink>
      <w:r w:rsidR="00CD0C18">
        <w:rPr>
          <w:color w:val="0070C0"/>
        </w:rPr>
        <w:t xml:space="preserve"> (trading standards) </w:t>
      </w:r>
      <w:hyperlink r:id="rId19" w:history="1">
        <w:r w:rsidR="00CD0C18" w:rsidRPr="001A40ED">
          <w:rPr>
            <w:rStyle w:val="Hyperlink"/>
          </w:rPr>
          <w:t>www.actionfraud.police.uk</w:t>
        </w:r>
      </w:hyperlink>
      <w:r w:rsidR="00CD0C18">
        <w:rPr>
          <w:color w:val="0070C0"/>
        </w:rPr>
        <w:t xml:space="preserve"> (fraud)</w:t>
      </w:r>
      <w:hyperlink r:id="rId20" w:history="1">
        <w:r w:rsidR="00CD0C18" w:rsidRPr="001A40ED">
          <w:rPr>
            <w:rStyle w:val="Hyperlink"/>
          </w:rPr>
          <w:t>www.friendsagainstscams.org.uk</w:t>
        </w:r>
      </w:hyperlink>
      <w:r w:rsidR="00CD0C18">
        <w:rPr>
          <w:color w:val="0070C0"/>
        </w:rPr>
        <w:t xml:space="preserve"> (scam prevention) </w:t>
      </w:r>
      <w:hyperlink r:id="rId21" w:history="1">
        <w:r w:rsidR="00CD0C18" w:rsidRPr="001A40ED">
          <w:rPr>
            <w:rStyle w:val="Hyperlink"/>
          </w:rPr>
          <w:t>www.thinkjessica.com</w:t>
        </w:r>
      </w:hyperlink>
      <w:r w:rsidR="00CD0C18">
        <w:rPr>
          <w:color w:val="0070C0"/>
        </w:rPr>
        <w:t xml:space="preserve">  (scam prevention) </w:t>
      </w:r>
    </w:p>
    <w:p w14:paraId="348120AD" w14:textId="77777777" w:rsidR="00AC2B9C" w:rsidRPr="00CD13FE" w:rsidRDefault="00AC2B9C" w:rsidP="00AC2B9C">
      <w:pPr>
        <w:pStyle w:val="ListParagraph"/>
        <w:numPr>
          <w:ilvl w:val="0"/>
          <w:numId w:val="5"/>
        </w:numPr>
        <w:ind w:left="720"/>
        <w:rPr>
          <w:color w:val="0070C0"/>
        </w:rPr>
      </w:pPr>
      <w:r w:rsidRPr="00CD13FE">
        <w:rPr>
          <w:color w:val="0070C0"/>
        </w:rPr>
        <w:t>Don’t be afraid to ask for help – Loneliness can affect us all at some time in our lives:</w:t>
      </w:r>
    </w:p>
    <w:p w14:paraId="58CF64E3" w14:textId="77777777" w:rsidR="00AC2B9C" w:rsidRDefault="00AC2B9C" w:rsidP="00AC2B9C">
      <w:pPr>
        <w:pStyle w:val="ListParagraph"/>
        <w:numPr>
          <w:ilvl w:val="0"/>
          <w:numId w:val="5"/>
        </w:numPr>
        <w:ind w:left="720"/>
        <w:rPr>
          <w:color w:val="0070C0"/>
        </w:rPr>
      </w:pPr>
      <w:r w:rsidRPr="00CD13FE">
        <w:rPr>
          <w:color w:val="0070C0"/>
        </w:rPr>
        <w:t>Visit your local library to find out about local activities and services that can help</w:t>
      </w:r>
    </w:p>
    <w:p w14:paraId="275E42B7" w14:textId="77777777" w:rsidR="00AC2B9C" w:rsidRPr="00204784" w:rsidRDefault="00AC2B9C" w:rsidP="00AC2B9C">
      <w:pPr>
        <w:pStyle w:val="ListParagraph"/>
        <w:numPr>
          <w:ilvl w:val="0"/>
          <w:numId w:val="5"/>
        </w:numPr>
        <w:ind w:left="720"/>
        <w:rPr>
          <w:color w:val="0070C0"/>
        </w:rPr>
      </w:pPr>
      <w:r w:rsidRPr="00204784">
        <w:rPr>
          <w:color w:val="0070C0"/>
        </w:rPr>
        <w:t xml:space="preserve">Call </w:t>
      </w:r>
      <w:proofErr w:type="spellStart"/>
      <w:r w:rsidRPr="00204784">
        <w:rPr>
          <w:color w:val="0070C0"/>
        </w:rPr>
        <w:t>Carelink</w:t>
      </w:r>
      <w:proofErr w:type="spellEnd"/>
      <w:r w:rsidRPr="00204784">
        <w:rPr>
          <w:color w:val="0070C0"/>
        </w:rPr>
        <w:t xml:space="preserve"> for telephone befriending</w:t>
      </w:r>
      <w:r w:rsidR="001140C0">
        <w:rPr>
          <w:color w:val="0070C0"/>
        </w:rPr>
        <w:t xml:space="preserve"> (for the over 50s) </w:t>
      </w:r>
      <w:r w:rsidR="00C61FA7">
        <w:rPr>
          <w:color w:val="0070C0"/>
        </w:rPr>
        <w:t>01782 810320</w:t>
      </w:r>
    </w:p>
    <w:sectPr w:rsidR="00AC2B9C" w:rsidRPr="00204784" w:rsidSect="00AC2B9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187C0" w14:textId="77777777" w:rsidR="0021633F" w:rsidRDefault="0021633F" w:rsidP="007C3D74">
      <w:pPr>
        <w:spacing w:after="0" w:line="240" w:lineRule="auto"/>
      </w:pPr>
      <w:r>
        <w:separator/>
      </w:r>
    </w:p>
  </w:endnote>
  <w:endnote w:type="continuationSeparator" w:id="0">
    <w:p w14:paraId="1B4D24F4" w14:textId="77777777" w:rsidR="0021633F" w:rsidRDefault="0021633F" w:rsidP="007C3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AGRoun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066922"/>
      <w:docPartObj>
        <w:docPartGallery w:val="Page Numbers (Bottom of Page)"/>
        <w:docPartUnique/>
      </w:docPartObj>
    </w:sdtPr>
    <w:sdtEndPr>
      <w:rPr>
        <w:noProof/>
      </w:rPr>
    </w:sdtEndPr>
    <w:sdtContent>
      <w:p w14:paraId="720BE87D" w14:textId="77777777" w:rsidR="00071C77" w:rsidRDefault="00071C77">
        <w:pPr>
          <w:pStyle w:val="Footer"/>
        </w:pPr>
        <w:r>
          <w:fldChar w:fldCharType="begin"/>
        </w:r>
        <w:r>
          <w:instrText xml:space="preserve"> PAGE   \* MERGEFORMAT </w:instrText>
        </w:r>
        <w:r>
          <w:fldChar w:fldCharType="separate"/>
        </w:r>
        <w:r w:rsidR="0080455C">
          <w:rPr>
            <w:noProof/>
          </w:rPr>
          <w:t>2</w:t>
        </w:r>
        <w:r>
          <w:rPr>
            <w:noProof/>
          </w:rPr>
          <w:fldChar w:fldCharType="end"/>
        </w:r>
      </w:p>
    </w:sdtContent>
  </w:sdt>
  <w:p w14:paraId="4DE30975" w14:textId="77777777" w:rsidR="00071C77" w:rsidRDefault="00071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968AF" w14:textId="77777777" w:rsidR="0021633F" w:rsidRDefault="0021633F" w:rsidP="007C3D74">
      <w:pPr>
        <w:spacing w:after="0" w:line="240" w:lineRule="auto"/>
      </w:pPr>
      <w:r>
        <w:separator/>
      </w:r>
    </w:p>
  </w:footnote>
  <w:footnote w:type="continuationSeparator" w:id="0">
    <w:p w14:paraId="572C8CCE" w14:textId="77777777" w:rsidR="0021633F" w:rsidRDefault="0021633F" w:rsidP="007C3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284"/>
    <w:multiLevelType w:val="hybridMultilevel"/>
    <w:tmpl w:val="9D4CE7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390172"/>
    <w:multiLevelType w:val="hybridMultilevel"/>
    <w:tmpl w:val="4F7E0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42009"/>
    <w:multiLevelType w:val="hybridMultilevel"/>
    <w:tmpl w:val="4B34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014FED"/>
    <w:multiLevelType w:val="hybridMultilevel"/>
    <w:tmpl w:val="E48A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B3543"/>
    <w:multiLevelType w:val="hybridMultilevel"/>
    <w:tmpl w:val="1DF8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6C"/>
    <w:rsid w:val="0005459A"/>
    <w:rsid w:val="00071C77"/>
    <w:rsid w:val="000770D2"/>
    <w:rsid w:val="000A0297"/>
    <w:rsid w:val="001140C0"/>
    <w:rsid w:val="00173572"/>
    <w:rsid w:val="00195A9E"/>
    <w:rsid w:val="002044A5"/>
    <w:rsid w:val="0021633F"/>
    <w:rsid w:val="002E4B98"/>
    <w:rsid w:val="004357B5"/>
    <w:rsid w:val="004859AC"/>
    <w:rsid w:val="00515512"/>
    <w:rsid w:val="00525E7F"/>
    <w:rsid w:val="00644E37"/>
    <w:rsid w:val="006D5897"/>
    <w:rsid w:val="007C3D74"/>
    <w:rsid w:val="0080455C"/>
    <w:rsid w:val="00947A02"/>
    <w:rsid w:val="009E786C"/>
    <w:rsid w:val="00A9325F"/>
    <w:rsid w:val="00AC2B9C"/>
    <w:rsid w:val="00B97EFE"/>
    <w:rsid w:val="00C61FA7"/>
    <w:rsid w:val="00CD0C18"/>
    <w:rsid w:val="00D30B7C"/>
    <w:rsid w:val="00DB11C4"/>
    <w:rsid w:val="00DD372A"/>
    <w:rsid w:val="00E75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B35F"/>
  <w15:docId w15:val="{8FB631FD-22B6-4C72-9269-BAE33110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3D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D74"/>
    <w:rPr>
      <w:sz w:val="20"/>
      <w:szCs w:val="20"/>
    </w:rPr>
  </w:style>
  <w:style w:type="character" w:styleId="FootnoteReference">
    <w:name w:val="footnote reference"/>
    <w:basedOn w:val="DefaultParagraphFont"/>
    <w:uiPriority w:val="99"/>
    <w:semiHidden/>
    <w:unhideWhenUsed/>
    <w:rsid w:val="007C3D74"/>
    <w:rPr>
      <w:vertAlign w:val="superscript"/>
    </w:rPr>
  </w:style>
  <w:style w:type="paragraph" w:styleId="ListParagraph">
    <w:name w:val="List Paragraph"/>
    <w:basedOn w:val="Normal"/>
    <w:uiPriority w:val="34"/>
    <w:qFormat/>
    <w:rsid w:val="007C3D74"/>
    <w:pPr>
      <w:ind w:left="720"/>
      <w:contextualSpacing/>
    </w:pPr>
  </w:style>
  <w:style w:type="character" w:styleId="CommentReference">
    <w:name w:val="annotation reference"/>
    <w:basedOn w:val="DefaultParagraphFont"/>
    <w:uiPriority w:val="99"/>
    <w:semiHidden/>
    <w:unhideWhenUsed/>
    <w:rsid w:val="002044A5"/>
    <w:rPr>
      <w:sz w:val="16"/>
      <w:szCs w:val="16"/>
    </w:rPr>
  </w:style>
  <w:style w:type="paragraph" w:styleId="CommentText">
    <w:name w:val="annotation text"/>
    <w:basedOn w:val="Normal"/>
    <w:link w:val="CommentTextChar"/>
    <w:uiPriority w:val="99"/>
    <w:semiHidden/>
    <w:unhideWhenUsed/>
    <w:rsid w:val="002044A5"/>
    <w:pPr>
      <w:spacing w:line="240" w:lineRule="auto"/>
    </w:pPr>
    <w:rPr>
      <w:sz w:val="20"/>
      <w:szCs w:val="20"/>
    </w:rPr>
  </w:style>
  <w:style w:type="character" w:customStyle="1" w:styleId="CommentTextChar">
    <w:name w:val="Comment Text Char"/>
    <w:basedOn w:val="DefaultParagraphFont"/>
    <w:link w:val="CommentText"/>
    <w:uiPriority w:val="99"/>
    <w:semiHidden/>
    <w:rsid w:val="002044A5"/>
    <w:rPr>
      <w:sz w:val="20"/>
      <w:szCs w:val="20"/>
    </w:rPr>
  </w:style>
  <w:style w:type="paragraph" w:styleId="CommentSubject">
    <w:name w:val="annotation subject"/>
    <w:basedOn w:val="CommentText"/>
    <w:next w:val="CommentText"/>
    <w:link w:val="CommentSubjectChar"/>
    <w:uiPriority w:val="99"/>
    <w:semiHidden/>
    <w:unhideWhenUsed/>
    <w:rsid w:val="002044A5"/>
    <w:rPr>
      <w:b/>
      <w:bCs/>
    </w:rPr>
  </w:style>
  <w:style w:type="character" w:customStyle="1" w:styleId="CommentSubjectChar">
    <w:name w:val="Comment Subject Char"/>
    <w:basedOn w:val="CommentTextChar"/>
    <w:link w:val="CommentSubject"/>
    <w:uiPriority w:val="99"/>
    <w:semiHidden/>
    <w:rsid w:val="002044A5"/>
    <w:rPr>
      <w:b/>
      <w:bCs/>
      <w:sz w:val="20"/>
      <w:szCs w:val="20"/>
    </w:rPr>
  </w:style>
  <w:style w:type="paragraph" w:styleId="BalloonText">
    <w:name w:val="Balloon Text"/>
    <w:basedOn w:val="Normal"/>
    <w:link w:val="BalloonTextChar"/>
    <w:uiPriority w:val="99"/>
    <w:semiHidden/>
    <w:unhideWhenUsed/>
    <w:rsid w:val="00204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4A5"/>
    <w:rPr>
      <w:rFonts w:ascii="Tahoma" w:hAnsi="Tahoma" w:cs="Tahoma"/>
      <w:sz w:val="16"/>
      <w:szCs w:val="16"/>
    </w:rPr>
  </w:style>
  <w:style w:type="character" w:styleId="Hyperlink">
    <w:name w:val="Hyperlink"/>
    <w:basedOn w:val="DefaultParagraphFont"/>
    <w:uiPriority w:val="99"/>
    <w:unhideWhenUsed/>
    <w:rsid w:val="00173572"/>
    <w:rPr>
      <w:color w:val="0000FF" w:themeColor="hyperlink"/>
      <w:u w:val="single"/>
    </w:rPr>
  </w:style>
  <w:style w:type="paragraph" w:styleId="Header">
    <w:name w:val="header"/>
    <w:basedOn w:val="Normal"/>
    <w:link w:val="HeaderChar"/>
    <w:uiPriority w:val="99"/>
    <w:unhideWhenUsed/>
    <w:rsid w:val="00071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C77"/>
  </w:style>
  <w:style w:type="paragraph" w:styleId="Footer">
    <w:name w:val="footer"/>
    <w:basedOn w:val="Normal"/>
    <w:link w:val="FooterChar"/>
    <w:uiPriority w:val="99"/>
    <w:unhideWhenUsed/>
    <w:rsid w:val="00071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C77"/>
  </w:style>
  <w:style w:type="character" w:styleId="FollowedHyperlink">
    <w:name w:val="FollowedHyperlink"/>
    <w:basedOn w:val="DefaultParagraphFont"/>
    <w:uiPriority w:val="99"/>
    <w:semiHidden/>
    <w:unhideWhenUsed/>
    <w:rsid w:val="00CD0C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citizensadvice.org.uk/consumer" TargetMode="External"/><Relationship Id="rId3" Type="http://schemas.openxmlformats.org/officeDocument/2006/relationships/styles" Target="styles.xml"/><Relationship Id="rId21" Type="http://schemas.openxmlformats.org/officeDocument/2006/relationships/hyperlink" Target="http://www.thinkjessica.com" TargetMode="External"/><Relationship Id="rId7" Type="http://schemas.openxmlformats.org/officeDocument/2006/relationships/endnotes" Target="endnotes.xml"/><Relationship Id="rId12" Type="http://schemas.openxmlformats.org/officeDocument/2006/relationships/hyperlink" Target="mailto:Alexandra.Nisbeck@stoke.gov.uk" TargetMode="External"/><Relationship Id="rId17" Type="http://schemas.openxmlformats.org/officeDocument/2006/relationships/hyperlink" Target="http://www.staffsscb.ork.uk" TargetMode="External"/><Relationship Id="rId2" Type="http://schemas.openxmlformats.org/officeDocument/2006/relationships/numbering" Target="numbering.xml"/><Relationship Id="rId16" Type="http://schemas.openxmlformats.org/officeDocument/2006/relationships/hyperlink" Target="http://www.supportstaffordshire.org.uk" TargetMode="External"/><Relationship Id="rId20" Type="http://schemas.openxmlformats.org/officeDocument/2006/relationships/hyperlink" Target="http://www.friendsagainstscam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scdas.org.uk"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actionfraud.police.uk" TargetMode="External"/><Relationship Id="rId4" Type="http://schemas.openxmlformats.org/officeDocument/2006/relationships/settings" Target="settings.xml"/><Relationship Id="rId9" Type="http://schemas.openxmlformats.org/officeDocument/2006/relationships/hyperlink" Target="http://www.stand-stoke.org.uk" TargetMode="External"/><Relationship Id="rId14" Type="http://schemas.openxmlformats.org/officeDocument/2006/relationships/hyperlink" Target="http://www.elefriend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634A5-5310-469E-9E1A-57391E19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Administrator (Local)</dc:creator>
  <cp:lastModifiedBy>Tania Cork</cp:lastModifiedBy>
  <cp:revision>2</cp:revision>
  <cp:lastPrinted>2018-03-21T13:14:00Z</cp:lastPrinted>
  <dcterms:created xsi:type="dcterms:W3CDTF">2019-01-29T18:17:00Z</dcterms:created>
  <dcterms:modified xsi:type="dcterms:W3CDTF">2019-01-29T18:17:00Z</dcterms:modified>
</cp:coreProperties>
</file>