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31F1" w:rsidR="00522115" w:rsidP="004E31F1" w:rsidRDefault="00522115" w14:paraId="4871B079" w14:textId="77777777">
      <w:pPr>
        <w:spacing w:line="276" w:lineRule="auto"/>
        <w:rPr>
          <w:rFonts w:ascii="Arial" w:hAnsi="Arial" w:cs="Arial"/>
          <w:b/>
        </w:rPr>
      </w:pPr>
    </w:p>
    <w:p w:rsidRPr="004E31F1" w:rsidR="00EE4B8C" w:rsidP="004E31F1" w:rsidRDefault="00AC1125" w14:paraId="09C1CADE" w14:textId="721FC912">
      <w:pPr>
        <w:spacing w:line="276" w:lineRule="auto"/>
        <w:jc w:val="center"/>
        <w:rPr>
          <w:rFonts w:ascii="Arial" w:hAnsi="Arial" w:cs="Arial"/>
          <w:b/>
        </w:rPr>
      </w:pPr>
      <w:r w:rsidRPr="004E31F1">
        <w:rPr>
          <w:rFonts w:ascii="Arial" w:hAnsi="Arial" w:cs="Arial"/>
          <w:b/>
        </w:rPr>
        <w:t>North Staffs and Stoke Pharmacy Committee</w:t>
      </w:r>
    </w:p>
    <w:p w:rsidRPr="004E31F1" w:rsidR="00FB36DF" w:rsidP="004E31F1" w:rsidRDefault="00AC1125" w14:paraId="6A90648A" w14:textId="7F56E53C">
      <w:pPr>
        <w:spacing w:after="0" w:line="276" w:lineRule="auto"/>
        <w:rPr>
          <w:rStyle w:val="Strong"/>
          <w:rFonts w:ascii="Arial" w:hAnsi="Arial" w:cs="Arial"/>
          <w:b w:val="0"/>
          <w:shd w:val="clear" w:color="auto" w:fill="FFFFFF"/>
        </w:rPr>
      </w:pPr>
      <w:r w:rsidRPr="004E31F1">
        <w:rPr>
          <w:rFonts w:ascii="Arial" w:hAnsi="Arial" w:cs="Arial"/>
        </w:rPr>
        <w:t xml:space="preserve">Minutes of the meeting held </w:t>
      </w:r>
      <w:r w:rsidRPr="004E31F1" w:rsidR="00FF67D1">
        <w:rPr>
          <w:rFonts w:ascii="Arial" w:hAnsi="Arial" w:cs="Arial"/>
        </w:rPr>
        <w:t xml:space="preserve">on </w:t>
      </w:r>
      <w:r w:rsidRPr="004E31F1" w:rsidR="00FC2405">
        <w:rPr>
          <w:rFonts w:ascii="Arial" w:hAnsi="Arial" w:cs="Arial"/>
        </w:rPr>
        <w:t>31</w:t>
      </w:r>
      <w:r w:rsidRPr="004E31F1" w:rsidR="00FC2405">
        <w:rPr>
          <w:rFonts w:ascii="Arial" w:hAnsi="Arial" w:cs="Arial"/>
          <w:vertAlign w:val="superscript"/>
        </w:rPr>
        <w:t>st</w:t>
      </w:r>
      <w:r w:rsidRPr="004E31F1" w:rsidR="00FC2405">
        <w:rPr>
          <w:rFonts w:ascii="Arial" w:hAnsi="Arial" w:cs="Arial"/>
        </w:rPr>
        <w:t xml:space="preserve"> July</w:t>
      </w:r>
      <w:r w:rsidRPr="004E31F1" w:rsidR="00FF67D1">
        <w:rPr>
          <w:rFonts w:ascii="Arial" w:hAnsi="Arial" w:cs="Arial"/>
        </w:rPr>
        <w:t xml:space="preserve"> 2018 at meeting </w:t>
      </w:r>
      <w:r w:rsidRPr="004E31F1" w:rsidR="00677EB5">
        <w:rPr>
          <w:rFonts w:ascii="Arial" w:hAnsi="Arial" w:cs="Arial"/>
        </w:rPr>
        <w:t xml:space="preserve">Thea Pharmaceuticals, IC5 Keele University Keele Staffs </w:t>
      </w:r>
    </w:p>
    <w:p w:rsidRPr="004E31F1" w:rsidR="00F90EE4" w:rsidP="004E31F1" w:rsidRDefault="00F90EE4" w14:paraId="406DEBB3" w14:textId="77777777">
      <w:pPr>
        <w:spacing w:after="0" w:line="276" w:lineRule="auto"/>
        <w:rPr>
          <w:rFonts w:ascii="Arial" w:hAnsi="Arial" w:cs="Arial"/>
          <w:shd w:val="clear" w:color="auto" w:fill="FFFFFF"/>
        </w:rPr>
      </w:pPr>
    </w:p>
    <w:p w:rsidRPr="004E31F1" w:rsidR="00BC11C5" w:rsidP="004E31F1" w:rsidRDefault="00AC1125" w14:paraId="6B3D143A" w14:textId="398FF49F">
      <w:pPr>
        <w:spacing w:after="0" w:line="276" w:lineRule="auto"/>
        <w:rPr>
          <w:rFonts w:ascii="Arial" w:hAnsi="Arial" w:cs="Arial"/>
        </w:rPr>
      </w:pPr>
      <w:r w:rsidRPr="004E31F1">
        <w:rPr>
          <w:rFonts w:ascii="Arial" w:hAnsi="Arial" w:cs="Arial"/>
          <w:b/>
        </w:rPr>
        <w:t>Present:</w:t>
      </w:r>
      <w:r w:rsidRPr="004E31F1" w:rsidR="00D80698">
        <w:rPr>
          <w:rFonts w:ascii="Arial" w:hAnsi="Arial" w:cs="Arial"/>
        </w:rPr>
        <w:t xml:space="preserve">  </w:t>
      </w:r>
    </w:p>
    <w:tbl>
      <w:tblPr>
        <w:tblStyle w:val="TableGrid"/>
        <w:tblW w:w="0" w:type="auto"/>
        <w:tblLook w:val="04A0" w:firstRow="1" w:lastRow="0" w:firstColumn="1" w:lastColumn="0" w:noHBand="0" w:noVBand="1"/>
      </w:tblPr>
      <w:tblGrid>
        <w:gridCol w:w="5450"/>
        <w:gridCol w:w="1011"/>
        <w:gridCol w:w="1229"/>
      </w:tblGrid>
      <w:tr w:rsidRPr="004E31F1" w:rsidR="004E31F1" w:rsidTr="001C1F99" w14:paraId="4C93AC19" w14:textId="352FB809">
        <w:trPr>
          <w:trHeight w:val="319"/>
        </w:trPr>
        <w:tc>
          <w:tcPr>
            <w:tcW w:w="5450" w:type="dxa"/>
          </w:tcPr>
          <w:p w:rsidRPr="004E31F1" w:rsidR="00FC2405" w:rsidP="004E31F1" w:rsidRDefault="00FC2405" w14:paraId="18BC41B5" w14:textId="43B71F67">
            <w:pPr>
              <w:spacing w:line="276" w:lineRule="auto"/>
              <w:rPr>
                <w:rFonts w:ascii="Arial" w:hAnsi="Arial" w:cs="Arial"/>
              </w:rPr>
            </w:pPr>
            <w:r w:rsidRPr="004E31F1">
              <w:rPr>
                <w:rFonts w:ascii="Arial" w:hAnsi="Arial" w:cs="Arial"/>
              </w:rPr>
              <w:t>Committee member</w:t>
            </w:r>
          </w:p>
        </w:tc>
        <w:tc>
          <w:tcPr>
            <w:tcW w:w="1011" w:type="dxa"/>
          </w:tcPr>
          <w:p w:rsidRPr="004E31F1" w:rsidR="00FC2405" w:rsidP="004E31F1" w:rsidRDefault="00E04D99" w14:paraId="09318A4F" w14:textId="45D5D0EC">
            <w:pPr>
              <w:spacing w:line="276" w:lineRule="auto"/>
              <w:rPr>
                <w:rFonts w:ascii="Arial" w:hAnsi="Arial" w:cs="Arial"/>
              </w:rPr>
            </w:pPr>
            <w:r w:rsidRPr="004E31F1">
              <w:rPr>
                <w:rFonts w:ascii="Arial" w:hAnsi="Arial" w:cs="Arial"/>
              </w:rPr>
              <w:t>P</w:t>
            </w:r>
            <w:r w:rsidRPr="004E31F1" w:rsidR="00FC2405">
              <w:rPr>
                <w:rFonts w:ascii="Arial" w:hAnsi="Arial" w:cs="Arial"/>
              </w:rPr>
              <w:t>resent</w:t>
            </w:r>
          </w:p>
        </w:tc>
        <w:tc>
          <w:tcPr>
            <w:tcW w:w="1229" w:type="dxa"/>
          </w:tcPr>
          <w:p w:rsidRPr="004E31F1" w:rsidR="00FC2405" w:rsidP="004E31F1" w:rsidRDefault="00FC2405" w14:paraId="02B4111B" w14:textId="17149CA5">
            <w:pPr>
              <w:spacing w:line="276" w:lineRule="auto"/>
              <w:rPr>
                <w:rFonts w:ascii="Arial" w:hAnsi="Arial" w:cs="Arial"/>
              </w:rPr>
            </w:pPr>
            <w:r w:rsidRPr="004E31F1">
              <w:rPr>
                <w:rFonts w:ascii="Arial" w:hAnsi="Arial" w:cs="Arial"/>
              </w:rPr>
              <w:t xml:space="preserve">Apologies </w:t>
            </w:r>
          </w:p>
        </w:tc>
      </w:tr>
      <w:tr w:rsidRPr="004E31F1" w:rsidR="004E31F1" w:rsidTr="001C1F99" w14:paraId="355D7047" w14:textId="01ECEDBC">
        <w:trPr>
          <w:trHeight w:val="319"/>
        </w:trPr>
        <w:tc>
          <w:tcPr>
            <w:tcW w:w="5450" w:type="dxa"/>
          </w:tcPr>
          <w:p w:rsidRPr="004E31F1" w:rsidR="00FC2405" w:rsidP="004E31F1" w:rsidRDefault="00FC2405" w14:paraId="583E2C26" w14:textId="671E4A55">
            <w:pPr>
              <w:spacing w:line="276" w:lineRule="auto"/>
              <w:rPr>
                <w:rFonts w:ascii="Arial" w:hAnsi="Arial" w:cs="Arial"/>
              </w:rPr>
            </w:pPr>
            <w:r w:rsidRPr="004E31F1">
              <w:rPr>
                <w:rFonts w:ascii="Arial" w:hAnsi="Arial" w:cs="Arial"/>
              </w:rPr>
              <w:t>Nita Allen (NA) - Chair</w:t>
            </w:r>
          </w:p>
        </w:tc>
        <w:tc>
          <w:tcPr>
            <w:tcW w:w="1011" w:type="dxa"/>
          </w:tcPr>
          <w:p w:rsidRPr="004E31F1" w:rsidR="00FC2405" w:rsidP="004E31F1" w:rsidRDefault="005E2682" w14:paraId="64308B50" w14:textId="2ECE39E9">
            <w:pPr>
              <w:spacing w:line="276" w:lineRule="auto"/>
              <w:rPr>
                <w:rFonts w:ascii="Arial" w:hAnsi="Arial" w:cs="Arial"/>
              </w:rPr>
            </w:pPr>
            <w:r w:rsidRPr="004E31F1">
              <w:rPr>
                <w:rFonts w:ascii="Arial" w:hAnsi="Arial" w:cs="Arial"/>
              </w:rPr>
              <w:sym w:font="Wingdings" w:char="F0FC"/>
            </w:r>
          </w:p>
        </w:tc>
        <w:tc>
          <w:tcPr>
            <w:tcW w:w="1229" w:type="dxa"/>
          </w:tcPr>
          <w:p w:rsidRPr="004E31F1" w:rsidR="00FC2405" w:rsidP="004E31F1" w:rsidRDefault="00FC2405" w14:paraId="79690309" w14:textId="77777777">
            <w:pPr>
              <w:spacing w:line="276" w:lineRule="auto"/>
              <w:rPr>
                <w:rFonts w:ascii="Arial" w:hAnsi="Arial" w:cs="Arial"/>
              </w:rPr>
            </w:pPr>
          </w:p>
        </w:tc>
      </w:tr>
      <w:tr w:rsidRPr="004E31F1" w:rsidR="004E31F1" w:rsidTr="001C1F99" w14:paraId="6673DB04" w14:textId="77777777">
        <w:trPr>
          <w:trHeight w:val="319"/>
        </w:trPr>
        <w:tc>
          <w:tcPr>
            <w:tcW w:w="5450" w:type="dxa"/>
          </w:tcPr>
          <w:p w:rsidRPr="004E31F1" w:rsidR="00FC2405" w:rsidP="004E31F1" w:rsidRDefault="00FC2405" w14:paraId="14ADD274" w14:textId="0158D424">
            <w:pPr>
              <w:spacing w:line="276" w:lineRule="auto"/>
              <w:rPr>
                <w:rFonts w:ascii="Arial" w:hAnsi="Arial" w:cs="Arial"/>
              </w:rPr>
            </w:pPr>
            <w:r w:rsidRPr="004E31F1">
              <w:rPr>
                <w:rFonts w:ascii="Arial" w:hAnsi="Arial" w:cs="Arial"/>
              </w:rPr>
              <w:t>Clare Stott (CT)</w:t>
            </w:r>
            <w:r w:rsidRPr="004E31F1">
              <w:rPr>
                <w:rFonts w:ascii="Arial" w:hAnsi="Arial" w:cs="Arial"/>
              </w:rPr>
              <w:t xml:space="preserve"> - Vice Chair</w:t>
            </w:r>
          </w:p>
        </w:tc>
        <w:tc>
          <w:tcPr>
            <w:tcW w:w="1011" w:type="dxa"/>
          </w:tcPr>
          <w:p w:rsidRPr="004E31F1" w:rsidR="00FC2405" w:rsidP="004E31F1" w:rsidRDefault="005E2682" w14:paraId="6B6F61B6" w14:textId="23C571EC">
            <w:pPr>
              <w:spacing w:line="276" w:lineRule="auto"/>
              <w:rPr>
                <w:rFonts w:ascii="Arial" w:hAnsi="Arial" w:cs="Arial"/>
              </w:rPr>
            </w:pPr>
            <w:r w:rsidRPr="004E31F1">
              <w:rPr>
                <w:rFonts w:ascii="Arial" w:hAnsi="Arial" w:cs="Arial"/>
              </w:rPr>
              <w:sym w:font="Wingdings" w:char="F0FC"/>
            </w:r>
          </w:p>
        </w:tc>
        <w:tc>
          <w:tcPr>
            <w:tcW w:w="1229" w:type="dxa"/>
          </w:tcPr>
          <w:p w:rsidRPr="004E31F1" w:rsidR="00FC2405" w:rsidP="004E31F1" w:rsidRDefault="00FC2405" w14:paraId="2B047E73" w14:textId="77777777">
            <w:pPr>
              <w:spacing w:line="276" w:lineRule="auto"/>
              <w:rPr>
                <w:rFonts w:ascii="Arial" w:hAnsi="Arial" w:cs="Arial"/>
              </w:rPr>
            </w:pPr>
          </w:p>
        </w:tc>
      </w:tr>
      <w:tr w:rsidRPr="004E31F1" w:rsidR="004E31F1" w:rsidTr="001C1F99" w14:paraId="766FA87C" w14:textId="52102B8B">
        <w:trPr>
          <w:trHeight w:val="319"/>
        </w:trPr>
        <w:tc>
          <w:tcPr>
            <w:tcW w:w="5450" w:type="dxa"/>
          </w:tcPr>
          <w:p w:rsidRPr="004E31F1" w:rsidR="00FC2405" w:rsidP="004E31F1" w:rsidRDefault="00FC2405" w14:paraId="5CA92311" w14:textId="48D9908E">
            <w:pPr>
              <w:spacing w:line="276" w:lineRule="auto"/>
              <w:rPr>
                <w:rFonts w:ascii="Arial" w:hAnsi="Arial" w:cs="Arial"/>
              </w:rPr>
            </w:pPr>
            <w:r w:rsidRPr="004E31F1">
              <w:rPr>
                <w:rFonts w:ascii="Arial" w:hAnsi="Arial" w:cs="Arial"/>
              </w:rPr>
              <w:t>Sue Adams (SA)</w:t>
            </w:r>
          </w:p>
        </w:tc>
        <w:tc>
          <w:tcPr>
            <w:tcW w:w="1011" w:type="dxa"/>
          </w:tcPr>
          <w:p w:rsidRPr="004E31F1" w:rsidR="00FC2405" w:rsidP="004E31F1" w:rsidRDefault="005E2682" w14:paraId="5FB323C2" w14:textId="32083581">
            <w:pPr>
              <w:spacing w:line="276" w:lineRule="auto"/>
              <w:rPr>
                <w:rFonts w:ascii="Arial" w:hAnsi="Arial" w:cs="Arial"/>
              </w:rPr>
            </w:pPr>
            <w:r w:rsidRPr="004E31F1">
              <w:rPr>
                <w:rFonts w:ascii="Arial" w:hAnsi="Arial" w:cs="Arial"/>
              </w:rPr>
              <w:sym w:font="Wingdings" w:char="F0FC"/>
            </w:r>
          </w:p>
        </w:tc>
        <w:tc>
          <w:tcPr>
            <w:tcW w:w="1229" w:type="dxa"/>
          </w:tcPr>
          <w:p w:rsidRPr="004E31F1" w:rsidR="00FC2405" w:rsidP="004E31F1" w:rsidRDefault="00FC2405" w14:paraId="51635055" w14:textId="77777777">
            <w:pPr>
              <w:spacing w:line="276" w:lineRule="auto"/>
              <w:rPr>
                <w:rFonts w:ascii="Arial" w:hAnsi="Arial" w:cs="Arial"/>
              </w:rPr>
            </w:pPr>
          </w:p>
        </w:tc>
      </w:tr>
      <w:tr w:rsidRPr="004E31F1" w:rsidR="004E31F1" w:rsidTr="001C1F99" w14:paraId="294A320C" w14:textId="4B577664">
        <w:trPr>
          <w:trHeight w:val="319"/>
        </w:trPr>
        <w:tc>
          <w:tcPr>
            <w:tcW w:w="5450" w:type="dxa"/>
          </w:tcPr>
          <w:p w:rsidRPr="004E31F1" w:rsidR="00FC2405" w:rsidP="004E31F1" w:rsidRDefault="00FC2405" w14:paraId="349F832D" w14:textId="5D8B752B">
            <w:pPr>
              <w:spacing w:line="276" w:lineRule="auto"/>
              <w:rPr>
                <w:rFonts w:ascii="Arial" w:hAnsi="Arial" w:cs="Arial"/>
              </w:rPr>
            </w:pPr>
            <w:r w:rsidRPr="004E31F1">
              <w:rPr>
                <w:rFonts w:ascii="Arial" w:hAnsi="Arial" w:cs="Arial"/>
              </w:rPr>
              <w:t>Elliot Patrick (EP)</w:t>
            </w:r>
          </w:p>
        </w:tc>
        <w:tc>
          <w:tcPr>
            <w:tcW w:w="1011" w:type="dxa"/>
          </w:tcPr>
          <w:p w:rsidRPr="004E31F1" w:rsidR="00FC2405" w:rsidP="004E31F1" w:rsidRDefault="005E2682" w14:paraId="66781F00" w14:textId="4463C87C">
            <w:pPr>
              <w:spacing w:line="276" w:lineRule="auto"/>
              <w:rPr>
                <w:rFonts w:ascii="Arial" w:hAnsi="Arial" w:cs="Arial"/>
              </w:rPr>
            </w:pPr>
            <w:r w:rsidRPr="004E31F1">
              <w:rPr>
                <w:rFonts w:ascii="Arial" w:hAnsi="Arial" w:cs="Arial"/>
              </w:rPr>
              <w:sym w:font="Wingdings" w:char="F0FC"/>
            </w:r>
          </w:p>
        </w:tc>
        <w:tc>
          <w:tcPr>
            <w:tcW w:w="1229" w:type="dxa"/>
          </w:tcPr>
          <w:p w:rsidRPr="004E31F1" w:rsidR="00FC2405" w:rsidP="004E31F1" w:rsidRDefault="00FC2405" w14:paraId="7565B2AA" w14:textId="77777777">
            <w:pPr>
              <w:spacing w:line="276" w:lineRule="auto"/>
              <w:rPr>
                <w:rFonts w:ascii="Arial" w:hAnsi="Arial" w:cs="Arial"/>
              </w:rPr>
            </w:pPr>
          </w:p>
        </w:tc>
      </w:tr>
      <w:tr w:rsidRPr="004E31F1" w:rsidR="004E31F1" w:rsidTr="001C1F99" w14:paraId="09B96D30" w14:textId="576BD420">
        <w:trPr>
          <w:trHeight w:val="319"/>
        </w:trPr>
        <w:tc>
          <w:tcPr>
            <w:tcW w:w="5450" w:type="dxa"/>
          </w:tcPr>
          <w:p w:rsidRPr="004E31F1" w:rsidR="00FC2405" w:rsidP="004E31F1" w:rsidRDefault="00FC2405" w14:paraId="1E6EB12E" w14:textId="4A1AEDCE">
            <w:pPr>
              <w:spacing w:line="276" w:lineRule="auto"/>
              <w:rPr>
                <w:rFonts w:ascii="Arial" w:hAnsi="Arial" w:cs="Arial"/>
              </w:rPr>
            </w:pPr>
            <w:r w:rsidRPr="004E31F1">
              <w:rPr>
                <w:rFonts w:ascii="Arial" w:hAnsi="Arial" w:cs="Arial"/>
              </w:rPr>
              <w:t>Raj Morjaria (RM)</w:t>
            </w:r>
          </w:p>
        </w:tc>
        <w:tc>
          <w:tcPr>
            <w:tcW w:w="1011" w:type="dxa"/>
          </w:tcPr>
          <w:p w:rsidRPr="004E31F1" w:rsidR="00FC2405" w:rsidP="004E31F1" w:rsidRDefault="005E2682" w14:paraId="178FFBBE" w14:textId="7FF9644F">
            <w:pPr>
              <w:spacing w:line="276" w:lineRule="auto"/>
              <w:rPr>
                <w:rFonts w:ascii="Arial" w:hAnsi="Arial" w:cs="Arial"/>
              </w:rPr>
            </w:pPr>
            <w:r w:rsidRPr="004E31F1">
              <w:rPr>
                <w:rFonts w:ascii="Arial" w:hAnsi="Arial" w:cs="Arial"/>
              </w:rPr>
              <w:sym w:font="Wingdings" w:char="F0FC"/>
            </w:r>
          </w:p>
        </w:tc>
        <w:tc>
          <w:tcPr>
            <w:tcW w:w="1229" w:type="dxa"/>
          </w:tcPr>
          <w:p w:rsidRPr="004E31F1" w:rsidR="00FC2405" w:rsidP="004E31F1" w:rsidRDefault="00FC2405" w14:paraId="5EB5B334" w14:textId="77777777">
            <w:pPr>
              <w:spacing w:line="276" w:lineRule="auto"/>
              <w:rPr>
                <w:rFonts w:ascii="Arial" w:hAnsi="Arial" w:cs="Arial"/>
              </w:rPr>
            </w:pPr>
          </w:p>
        </w:tc>
      </w:tr>
      <w:tr w:rsidRPr="004E31F1" w:rsidR="004E31F1" w:rsidTr="001C1F99" w14:paraId="48E59C88" w14:textId="77777777">
        <w:trPr>
          <w:trHeight w:val="319"/>
        </w:trPr>
        <w:tc>
          <w:tcPr>
            <w:tcW w:w="5450" w:type="dxa"/>
          </w:tcPr>
          <w:p w:rsidRPr="004E31F1" w:rsidR="00FC2405" w:rsidP="004E31F1" w:rsidRDefault="00FC2405" w14:paraId="67FC13C4" w14:textId="539BA672">
            <w:pPr>
              <w:spacing w:line="276" w:lineRule="auto"/>
              <w:rPr>
                <w:rFonts w:ascii="Arial" w:hAnsi="Arial" w:cs="Arial"/>
              </w:rPr>
            </w:pPr>
            <w:r w:rsidRPr="004E31F1">
              <w:rPr>
                <w:rFonts w:ascii="Arial" w:hAnsi="Arial" w:cs="Arial"/>
              </w:rPr>
              <w:t>Hema Morjaria (HM)</w:t>
            </w:r>
          </w:p>
        </w:tc>
        <w:tc>
          <w:tcPr>
            <w:tcW w:w="1011" w:type="dxa"/>
          </w:tcPr>
          <w:p w:rsidRPr="004E31F1" w:rsidR="00FC2405" w:rsidP="004E31F1" w:rsidRDefault="005E2682" w14:paraId="4C8F4668" w14:textId="62D299D1">
            <w:pPr>
              <w:spacing w:line="276" w:lineRule="auto"/>
              <w:rPr>
                <w:rFonts w:ascii="Arial" w:hAnsi="Arial" w:cs="Arial"/>
              </w:rPr>
            </w:pPr>
            <w:r w:rsidRPr="004E31F1">
              <w:rPr>
                <w:rFonts w:ascii="Arial" w:hAnsi="Arial" w:cs="Arial"/>
              </w:rPr>
              <w:sym w:font="Wingdings" w:char="F0FC"/>
            </w:r>
          </w:p>
        </w:tc>
        <w:tc>
          <w:tcPr>
            <w:tcW w:w="1229" w:type="dxa"/>
          </w:tcPr>
          <w:p w:rsidRPr="004E31F1" w:rsidR="00FC2405" w:rsidP="004E31F1" w:rsidRDefault="00FC2405" w14:paraId="2F8CD574" w14:textId="77777777">
            <w:pPr>
              <w:spacing w:line="276" w:lineRule="auto"/>
              <w:rPr>
                <w:rFonts w:ascii="Arial" w:hAnsi="Arial" w:cs="Arial"/>
              </w:rPr>
            </w:pPr>
          </w:p>
        </w:tc>
      </w:tr>
      <w:tr w:rsidRPr="004E31F1" w:rsidR="004E31F1" w:rsidTr="001C1F99" w14:paraId="4B21F4F4" w14:textId="09F43D5D">
        <w:trPr>
          <w:trHeight w:val="319"/>
        </w:trPr>
        <w:tc>
          <w:tcPr>
            <w:tcW w:w="5450" w:type="dxa"/>
          </w:tcPr>
          <w:p w:rsidRPr="004E31F1" w:rsidR="00FC2405" w:rsidP="004E31F1" w:rsidRDefault="00FC2405" w14:paraId="299E70A7" w14:textId="0621C2FE">
            <w:pPr>
              <w:spacing w:line="276" w:lineRule="auto"/>
              <w:rPr>
                <w:rFonts w:ascii="Arial" w:hAnsi="Arial" w:cs="Arial"/>
              </w:rPr>
            </w:pPr>
            <w:r w:rsidRPr="004E31F1">
              <w:rPr>
                <w:rFonts w:ascii="Arial" w:hAnsi="Arial" w:cs="Arial"/>
              </w:rPr>
              <w:t>Harpal Bhandal (HB)</w:t>
            </w:r>
          </w:p>
        </w:tc>
        <w:tc>
          <w:tcPr>
            <w:tcW w:w="1011" w:type="dxa"/>
          </w:tcPr>
          <w:p w:rsidRPr="004E31F1" w:rsidR="00FC2405" w:rsidP="004E31F1" w:rsidRDefault="005E2682" w14:paraId="3E548292" w14:textId="430F038E">
            <w:pPr>
              <w:spacing w:line="276" w:lineRule="auto"/>
              <w:rPr>
                <w:rFonts w:ascii="Arial" w:hAnsi="Arial" w:cs="Arial"/>
              </w:rPr>
            </w:pPr>
            <w:r w:rsidRPr="004E31F1">
              <w:rPr>
                <w:rFonts w:ascii="Arial" w:hAnsi="Arial" w:cs="Arial"/>
              </w:rPr>
              <w:sym w:font="Wingdings" w:char="F0FC"/>
            </w:r>
          </w:p>
        </w:tc>
        <w:tc>
          <w:tcPr>
            <w:tcW w:w="1229" w:type="dxa"/>
          </w:tcPr>
          <w:p w:rsidRPr="004E31F1" w:rsidR="00FC2405" w:rsidP="004E31F1" w:rsidRDefault="00FC2405" w14:paraId="79E2C7B0" w14:textId="77777777">
            <w:pPr>
              <w:spacing w:line="276" w:lineRule="auto"/>
              <w:rPr>
                <w:rFonts w:ascii="Arial" w:hAnsi="Arial" w:cs="Arial"/>
              </w:rPr>
            </w:pPr>
          </w:p>
        </w:tc>
      </w:tr>
      <w:tr w:rsidRPr="004E31F1" w:rsidR="005E2682" w:rsidTr="001C1F99" w14:paraId="346CDBEE" w14:textId="77777777">
        <w:trPr>
          <w:trHeight w:val="319"/>
        </w:trPr>
        <w:tc>
          <w:tcPr>
            <w:tcW w:w="5450" w:type="dxa"/>
          </w:tcPr>
          <w:p w:rsidRPr="004E31F1" w:rsidR="005E2682" w:rsidP="004E31F1" w:rsidRDefault="005E2682" w14:paraId="4708A735" w14:textId="70A6EA22">
            <w:pPr>
              <w:spacing w:line="276" w:lineRule="auto"/>
              <w:rPr>
                <w:rFonts w:ascii="Arial" w:hAnsi="Arial" w:cs="Arial"/>
              </w:rPr>
            </w:pPr>
            <w:r w:rsidRPr="004E31F1">
              <w:rPr>
                <w:rFonts w:ascii="Arial" w:hAnsi="Arial" w:cs="Arial"/>
              </w:rPr>
              <w:t>Becky Norton (BN)</w:t>
            </w:r>
          </w:p>
        </w:tc>
        <w:tc>
          <w:tcPr>
            <w:tcW w:w="1011" w:type="dxa"/>
          </w:tcPr>
          <w:p w:rsidRPr="004E31F1" w:rsidR="005E2682" w:rsidP="004E31F1" w:rsidRDefault="005E2682" w14:paraId="320383A8" w14:textId="4E711229">
            <w:pPr>
              <w:spacing w:line="276" w:lineRule="auto"/>
              <w:rPr>
                <w:rFonts w:ascii="Arial" w:hAnsi="Arial" w:cs="Arial"/>
              </w:rPr>
            </w:pPr>
            <w:r w:rsidRPr="004E31F1">
              <w:rPr>
                <w:rFonts w:ascii="Arial" w:hAnsi="Arial" w:cs="Arial"/>
              </w:rPr>
              <w:sym w:font="Wingdings" w:char="F0FC"/>
            </w:r>
          </w:p>
        </w:tc>
        <w:tc>
          <w:tcPr>
            <w:tcW w:w="1229" w:type="dxa"/>
          </w:tcPr>
          <w:p w:rsidRPr="004E31F1" w:rsidR="005E2682" w:rsidP="004E31F1" w:rsidRDefault="005E2682" w14:paraId="4BDE90FB" w14:textId="77777777">
            <w:pPr>
              <w:spacing w:line="276" w:lineRule="auto"/>
              <w:rPr>
                <w:rFonts w:ascii="Arial" w:hAnsi="Arial" w:cs="Arial"/>
              </w:rPr>
            </w:pPr>
          </w:p>
        </w:tc>
      </w:tr>
      <w:tr w:rsidRPr="004E31F1" w:rsidR="004E31F1" w:rsidTr="001C1F99" w14:paraId="39E61C59" w14:textId="1D3C546A">
        <w:trPr>
          <w:trHeight w:val="336"/>
        </w:trPr>
        <w:tc>
          <w:tcPr>
            <w:tcW w:w="5450" w:type="dxa"/>
          </w:tcPr>
          <w:p w:rsidRPr="004E31F1" w:rsidR="00FC2405" w:rsidP="004E31F1" w:rsidRDefault="00FC2405" w14:paraId="70BF0D47" w14:textId="62A85139">
            <w:pPr>
              <w:spacing w:line="276" w:lineRule="auto"/>
              <w:rPr>
                <w:rFonts w:ascii="Arial" w:hAnsi="Arial" w:cs="Arial"/>
              </w:rPr>
            </w:pPr>
            <w:r w:rsidRPr="004E31F1">
              <w:rPr>
                <w:rFonts w:ascii="Arial" w:hAnsi="Arial" w:cs="Arial"/>
              </w:rPr>
              <w:t>Ellie Lawton (EL)</w:t>
            </w:r>
          </w:p>
        </w:tc>
        <w:tc>
          <w:tcPr>
            <w:tcW w:w="1011" w:type="dxa"/>
          </w:tcPr>
          <w:p w:rsidRPr="004E31F1" w:rsidR="00FC2405" w:rsidP="004E31F1" w:rsidRDefault="00FC2405" w14:paraId="6C6D586C" w14:textId="77777777">
            <w:pPr>
              <w:spacing w:line="276" w:lineRule="auto"/>
              <w:rPr>
                <w:rFonts w:ascii="Arial" w:hAnsi="Arial" w:cs="Arial"/>
              </w:rPr>
            </w:pPr>
          </w:p>
        </w:tc>
        <w:tc>
          <w:tcPr>
            <w:tcW w:w="1229" w:type="dxa"/>
          </w:tcPr>
          <w:p w:rsidRPr="004E31F1" w:rsidR="00FC2405" w:rsidP="004E31F1" w:rsidRDefault="005E2682" w14:paraId="2E7F1EC8" w14:textId="1D8A31B9">
            <w:pPr>
              <w:spacing w:line="276" w:lineRule="auto"/>
              <w:rPr>
                <w:rFonts w:ascii="Arial" w:hAnsi="Arial" w:cs="Arial"/>
              </w:rPr>
            </w:pPr>
            <w:r w:rsidRPr="004E31F1">
              <w:rPr>
                <w:rFonts w:ascii="Arial" w:hAnsi="Arial" w:cs="Arial"/>
              </w:rPr>
              <w:t>A</w:t>
            </w:r>
          </w:p>
        </w:tc>
      </w:tr>
      <w:tr w:rsidRPr="004E31F1" w:rsidR="004E31F1" w:rsidTr="001C1F99" w14:paraId="0DF38CAC" w14:textId="18BDAA80">
        <w:trPr>
          <w:trHeight w:val="302"/>
        </w:trPr>
        <w:tc>
          <w:tcPr>
            <w:tcW w:w="5450" w:type="dxa"/>
          </w:tcPr>
          <w:p w:rsidRPr="004E31F1" w:rsidR="00FC2405" w:rsidP="004E31F1" w:rsidRDefault="00FC2405" w14:paraId="4BDA5893" w14:textId="584244DE">
            <w:pPr>
              <w:spacing w:line="276" w:lineRule="auto"/>
              <w:rPr>
                <w:rFonts w:ascii="Arial" w:hAnsi="Arial" w:cs="Arial"/>
              </w:rPr>
            </w:pPr>
            <w:r w:rsidRPr="004E31F1">
              <w:rPr>
                <w:rFonts w:ascii="Arial" w:hAnsi="Arial" w:cs="Arial"/>
              </w:rPr>
              <w:t>Liane Hannah (LH)</w:t>
            </w:r>
          </w:p>
        </w:tc>
        <w:tc>
          <w:tcPr>
            <w:tcW w:w="1011" w:type="dxa"/>
          </w:tcPr>
          <w:p w:rsidRPr="004E31F1" w:rsidR="00FC2405" w:rsidP="004E31F1" w:rsidRDefault="00FC2405" w14:paraId="1284DBDE" w14:textId="77777777">
            <w:pPr>
              <w:spacing w:line="276" w:lineRule="auto"/>
              <w:rPr>
                <w:rFonts w:ascii="Arial" w:hAnsi="Arial" w:cs="Arial"/>
              </w:rPr>
            </w:pPr>
          </w:p>
        </w:tc>
        <w:tc>
          <w:tcPr>
            <w:tcW w:w="1229" w:type="dxa"/>
          </w:tcPr>
          <w:p w:rsidRPr="004E31F1" w:rsidR="00FC2405" w:rsidP="004E31F1" w:rsidRDefault="005E2682" w14:paraId="3F42C10C" w14:textId="59A245F8">
            <w:pPr>
              <w:spacing w:line="276" w:lineRule="auto"/>
              <w:rPr>
                <w:rFonts w:ascii="Arial" w:hAnsi="Arial" w:cs="Arial"/>
              </w:rPr>
            </w:pPr>
            <w:r w:rsidRPr="004E31F1">
              <w:rPr>
                <w:rFonts w:ascii="Arial" w:hAnsi="Arial" w:cs="Arial"/>
              </w:rPr>
              <w:t>A</w:t>
            </w:r>
          </w:p>
        </w:tc>
      </w:tr>
      <w:tr w:rsidRPr="004E31F1" w:rsidR="005E2682" w:rsidTr="001C1F99" w14:paraId="3896B127" w14:textId="77777777">
        <w:trPr>
          <w:trHeight w:val="302"/>
        </w:trPr>
        <w:tc>
          <w:tcPr>
            <w:tcW w:w="5450" w:type="dxa"/>
          </w:tcPr>
          <w:p w:rsidRPr="004E31F1" w:rsidR="005E2682" w:rsidP="004E31F1" w:rsidRDefault="005E2682" w14:paraId="4764C816" w14:textId="339159A0">
            <w:pPr>
              <w:spacing w:line="276" w:lineRule="auto"/>
              <w:rPr>
                <w:rFonts w:ascii="Arial" w:hAnsi="Arial" w:cs="Arial"/>
              </w:rPr>
            </w:pPr>
            <w:r w:rsidRPr="004E31F1">
              <w:rPr>
                <w:rFonts w:ascii="Arial" w:hAnsi="Arial" w:cs="Arial"/>
              </w:rPr>
              <w:t>Peter Walker</w:t>
            </w:r>
          </w:p>
        </w:tc>
        <w:tc>
          <w:tcPr>
            <w:tcW w:w="1011" w:type="dxa"/>
          </w:tcPr>
          <w:p w:rsidRPr="004E31F1" w:rsidR="005E2682" w:rsidP="004E31F1" w:rsidRDefault="005E2682" w14:paraId="005CBCAD" w14:textId="68B97F43">
            <w:pPr>
              <w:spacing w:line="276" w:lineRule="auto"/>
              <w:rPr>
                <w:rFonts w:ascii="Arial" w:hAnsi="Arial" w:cs="Arial"/>
              </w:rPr>
            </w:pPr>
            <w:r w:rsidRPr="004E31F1">
              <w:rPr>
                <w:rFonts w:ascii="Arial" w:hAnsi="Arial" w:cs="Arial"/>
              </w:rPr>
              <w:sym w:font="Wingdings" w:char="F0FC"/>
            </w:r>
          </w:p>
        </w:tc>
        <w:tc>
          <w:tcPr>
            <w:tcW w:w="1229" w:type="dxa"/>
          </w:tcPr>
          <w:p w:rsidRPr="004E31F1" w:rsidR="005E2682" w:rsidP="004E31F1" w:rsidRDefault="005E2682" w14:paraId="00BEF3AC" w14:textId="77777777">
            <w:pPr>
              <w:spacing w:line="276" w:lineRule="auto"/>
              <w:rPr>
                <w:rFonts w:ascii="Arial" w:hAnsi="Arial" w:cs="Arial"/>
              </w:rPr>
            </w:pPr>
          </w:p>
        </w:tc>
      </w:tr>
    </w:tbl>
    <w:p w:rsidRPr="004E31F1" w:rsidR="00FC2405" w:rsidP="004E31F1" w:rsidRDefault="00FC2405" w14:paraId="33426229" w14:textId="77777777">
      <w:pPr>
        <w:spacing w:after="0" w:line="276" w:lineRule="auto"/>
        <w:rPr>
          <w:rFonts w:ascii="Arial" w:hAnsi="Arial" w:cs="Arial"/>
        </w:rPr>
      </w:pPr>
    </w:p>
    <w:p w:rsidRPr="004E31F1" w:rsidR="00043524" w:rsidP="004E31F1" w:rsidRDefault="00043524" w14:paraId="213DE850" w14:textId="77777777">
      <w:pPr>
        <w:spacing w:after="0" w:line="276" w:lineRule="auto"/>
        <w:rPr>
          <w:rFonts w:ascii="Arial" w:hAnsi="Arial" w:cs="Arial"/>
        </w:rPr>
      </w:pPr>
    </w:p>
    <w:p w:rsidRPr="004E31F1" w:rsidR="00AC1125" w:rsidP="004E31F1" w:rsidRDefault="00AC1125" w14:paraId="5F0606A0" w14:textId="2BCFFAFF">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b/>
        </w:rPr>
        <w:t>In Attendance:</w:t>
      </w:r>
      <w:r w:rsidRPr="004E31F1" w:rsidR="00885831">
        <w:rPr>
          <w:rFonts w:ascii="Arial" w:hAnsi="Arial" w:cs="Arial"/>
        </w:rPr>
        <w:t xml:space="preserve">   Mrs T Cork (</w:t>
      </w:r>
      <w:r w:rsidRPr="004E31F1" w:rsidR="00814209">
        <w:rPr>
          <w:rFonts w:ascii="Arial" w:hAnsi="Arial" w:cs="Arial"/>
        </w:rPr>
        <w:t>TC</w:t>
      </w:r>
      <w:r w:rsidRPr="004E31F1" w:rsidR="00FB36DF">
        <w:rPr>
          <w:rFonts w:ascii="Arial" w:hAnsi="Arial" w:cs="Arial"/>
        </w:rPr>
        <w:t>)</w:t>
      </w:r>
      <w:r w:rsidRPr="004E31F1" w:rsidR="00FC2405">
        <w:rPr>
          <w:rFonts w:ascii="Arial" w:hAnsi="Arial" w:cs="Arial"/>
        </w:rPr>
        <w:t>, Mr Andrew Pickard (AP)</w:t>
      </w:r>
      <w:r w:rsidRPr="004E31F1" w:rsidR="00B4332B">
        <w:rPr>
          <w:rFonts w:ascii="Arial" w:hAnsi="Arial" w:cs="Arial"/>
        </w:rPr>
        <w:t xml:space="preserve">, </w:t>
      </w:r>
      <w:r w:rsidRPr="004E31F1" w:rsidR="00B4332B">
        <w:rPr>
          <w:rFonts w:ascii="Arial" w:hAnsi="Arial" w:cs="Arial"/>
          <w:bCs/>
          <w:shd w:val="clear" w:color="auto" w:fill="FFFFFF"/>
        </w:rPr>
        <w:t xml:space="preserve">Babatunde </w:t>
      </w:r>
      <w:proofErr w:type="spellStart"/>
      <w:r w:rsidRPr="004E31F1" w:rsidR="00B4332B">
        <w:rPr>
          <w:rFonts w:ascii="Arial" w:hAnsi="Arial" w:cs="Arial"/>
          <w:bCs/>
          <w:shd w:val="clear" w:color="auto" w:fill="FFFFFF"/>
        </w:rPr>
        <w:t>Kikiowo</w:t>
      </w:r>
      <w:proofErr w:type="spellEnd"/>
      <w:r w:rsidRPr="004E31F1" w:rsidR="00B4332B">
        <w:rPr>
          <w:rFonts w:ascii="Arial" w:hAnsi="Arial" w:cs="Arial"/>
          <w:bCs/>
          <w:shd w:val="clear" w:color="auto" w:fill="FFFFFF"/>
        </w:rPr>
        <w:t xml:space="preserve"> (Tunde)</w:t>
      </w:r>
    </w:p>
    <w:p w:rsidRPr="004E31F1" w:rsidR="008C1AE9" w:rsidP="004E31F1" w:rsidRDefault="008C1AE9" w14:paraId="0538FF7F"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rsidRPr="004E31F1" w:rsidR="00994324" w:rsidP="004E31F1" w:rsidRDefault="00015C46" w14:paraId="76AE56AB" w14:textId="0383960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b/>
        </w:rPr>
        <w:t>In Chair:</w:t>
      </w:r>
      <w:r w:rsidRPr="004E31F1">
        <w:rPr>
          <w:rFonts w:ascii="Arial" w:hAnsi="Arial" w:cs="Arial"/>
        </w:rPr>
        <w:t xml:space="preserve">   </w:t>
      </w:r>
      <w:r w:rsidRPr="004E31F1" w:rsidR="00FC2405">
        <w:rPr>
          <w:rFonts w:ascii="Arial" w:hAnsi="Arial" w:cs="Arial"/>
        </w:rPr>
        <w:t>Nita Allen</w:t>
      </w:r>
      <w:r w:rsidRPr="004E31F1" w:rsidR="00677EB5">
        <w:rPr>
          <w:rFonts w:ascii="Arial" w:hAnsi="Arial" w:cs="Arial"/>
        </w:rPr>
        <w:t xml:space="preserve"> (CT)</w:t>
      </w:r>
    </w:p>
    <w:p w:rsidRPr="004E31F1" w:rsidR="00236894" w:rsidP="004E31F1" w:rsidRDefault="00236894" w14:paraId="193FCC6B" w14:textId="77777777">
      <w:pPr>
        <w:tabs>
          <w:tab w:val="left" w:pos="851"/>
          <w:tab w:val="left" w:pos="9026"/>
        </w:tabs>
        <w:spacing w:after="0" w:line="276" w:lineRule="auto"/>
        <w:rPr>
          <w:rFonts w:ascii="Arial" w:hAnsi="Arial" w:cs="Arial"/>
          <w:b/>
        </w:rPr>
      </w:pPr>
    </w:p>
    <w:p w:rsidRPr="004E31F1" w:rsidR="00236894" w:rsidP="004E31F1" w:rsidRDefault="00236894" w14:paraId="3F91E6BC" w14:textId="77777777">
      <w:pPr>
        <w:tabs>
          <w:tab w:val="left" w:pos="9026"/>
        </w:tabs>
        <w:spacing w:after="0" w:line="276" w:lineRule="auto"/>
        <w:rPr>
          <w:rFonts w:ascii="Arial" w:hAnsi="Arial" w:cs="Arial"/>
        </w:rPr>
      </w:pPr>
      <w:r w:rsidRPr="004E31F1">
        <w:rPr>
          <w:rFonts w:ascii="Arial" w:hAnsi="Arial" w:cs="Arial"/>
          <w:b/>
        </w:rPr>
        <w:t>Chief Officer</w:t>
      </w:r>
      <w:r w:rsidRPr="004E31F1" w:rsidR="00465B49">
        <w:rPr>
          <w:rFonts w:ascii="Arial" w:hAnsi="Arial" w:cs="Arial"/>
          <w:b/>
        </w:rPr>
        <w:t xml:space="preserve">: </w:t>
      </w:r>
      <w:r w:rsidRPr="004E31F1" w:rsidR="00465B49">
        <w:rPr>
          <w:rFonts w:ascii="Arial" w:hAnsi="Arial" w:cs="Arial"/>
        </w:rPr>
        <w:t>Tania Cork</w:t>
      </w:r>
    </w:p>
    <w:p w:rsidRPr="004E31F1" w:rsidR="00994324" w:rsidP="004E31F1" w:rsidRDefault="00236894" w14:paraId="5B4D872C" w14:textId="77777777">
      <w:pPr>
        <w:tabs>
          <w:tab w:val="left" w:pos="9026"/>
        </w:tabs>
        <w:spacing w:after="0" w:line="276" w:lineRule="auto"/>
        <w:rPr>
          <w:rFonts w:ascii="Arial" w:hAnsi="Arial" w:cs="Arial"/>
        </w:rPr>
      </w:pPr>
      <w:r w:rsidRPr="004E31F1">
        <w:rPr>
          <w:rFonts w:ascii="Arial" w:hAnsi="Arial" w:cs="Arial"/>
          <w:b/>
        </w:rPr>
        <w:t xml:space="preserve">                   </w:t>
      </w:r>
    </w:p>
    <w:p w:rsidRPr="004E31F1" w:rsidR="00994324" w:rsidP="004E31F1" w:rsidRDefault="004718AF" w14:paraId="48478AC3"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4E31F1">
        <w:rPr>
          <w:rFonts w:ascii="Arial" w:hAnsi="Arial" w:cs="Arial"/>
          <w:b/>
        </w:rPr>
        <w:t>Standing Items</w:t>
      </w:r>
    </w:p>
    <w:p w:rsidRPr="004E31F1" w:rsidR="00994324" w:rsidP="004E31F1" w:rsidRDefault="00994324" w14:paraId="7BA32444"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rsidRPr="004E31F1" w:rsidR="00994324" w:rsidP="004E31F1" w:rsidRDefault="002D7BEC" w14:paraId="4472C983" w14:textId="0D72EB7D">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994324">
        <w:rPr>
          <w:rFonts w:ascii="Arial" w:hAnsi="Arial" w:cs="Arial"/>
          <w:i/>
        </w:rPr>
        <w:t>-</w:t>
      </w:r>
      <w:r w:rsidRPr="004E31F1" w:rsidR="00376CE9">
        <w:rPr>
          <w:rFonts w:ascii="Arial" w:hAnsi="Arial" w:cs="Arial"/>
          <w:i/>
        </w:rPr>
        <w:t>1</w:t>
      </w:r>
      <w:r w:rsidRPr="004E31F1" w:rsidR="00994324">
        <w:rPr>
          <w:rFonts w:ascii="Arial" w:hAnsi="Arial" w:cs="Arial"/>
          <w:b/>
        </w:rPr>
        <w:t xml:space="preserve"> Chair: </w:t>
      </w:r>
      <w:r w:rsidRPr="004E31F1" w:rsidR="005E2682">
        <w:rPr>
          <w:rFonts w:ascii="Arial" w:hAnsi="Arial" w:cs="Arial"/>
        </w:rPr>
        <w:t>NA</w:t>
      </w:r>
      <w:r w:rsidRPr="004E31F1" w:rsidR="008C1AE9">
        <w:rPr>
          <w:rFonts w:ascii="Arial" w:hAnsi="Arial" w:cs="Arial"/>
        </w:rPr>
        <w:t xml:space="preserve"> </w:t>
      </w:r>
      <w:r w:rsidRPr="004E31F1" w:rsidR="00994324">
        <w:rPr>
          <w:rFonts w:ascii="Arial" w:hAnsi="Arial" w:cs="Arial"/>
        </w:rPr>
        <w:t>welcomed all members to the meeting</w:t>
      </w:r>
      <w:r w:rsidRPr="004E31F1" w:rsidR="00DF3E28">
        <w:rPr>
          <w:rFonts w:ascii="Arial" w:hAnsi="Arial" w:cs="Arial"/>
        </w:rPr>
        <w:t xml:space="preserve"> </w:t>
      </w:r>
    </w:p>
    <w:p w:rsidRPr="004E31F1" w:rsidR="00162996" w:rsidP="004E31F1" w:rsidRDefault="00162996" w14:paraId="15872DE2"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4E31F1" w:rsidR="00BC11C5" w:rsidP="004E31F1" w:rsidRDefault="002D7BEC" w14:paraId="02A97678" w14:textId="5A627DC0">
      <w:pPr>
        <w:spacing w:after="0" w:line="276" w:lineRule="auto"/>
        <w:rPr>
          <w:rFonts w:ascii="Arial" w:hAnsi="Arial" w:cs="Arial"/>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994324">
        <w:rPr>
          <w:rFonts w:ascii="Arial" w:hAnsi="Arial" w:cs="Arial"/>
          <w:i/>
        </w:rPr>
        <w:t>-2</w:t>
      </w:r>
      <w:r w:rsidRPr="004E31F1" w:rsidR="00994324">
        <w:rPr>
          <w:rFonts w:ascii="Arial" w:hAnsi="Arial" w:cs="Arial"/>
        </w:rPr>
        <w:t xml:space="preserve"> </w:t>
      </w:r>
      <w:r w:rsidRPr="004E31F1" w:rsidR="00994324">
        <w:rPr>
          <w:rFonts w:ascii="Arial" w:hAnsi="Arial" w:cs="Arial"/>
          <w:b/>
        </w:rPr>
        <w:t>Apologies:</w:t>
      </w:r>
      <w:r w:rsidRPr="004E31F1" w:rsidR="00381FD5">
        <w:rPr>
          <w:rFonts w:ascii="Arial" w:hAnsi="Arial" w:cs="Arial"/>
        </w:rPr>
        <w:t xml:space="preserve"> </w:t>
      </w:r>
      <w:r w:rsidRPr="004E31F1" w:rsidR="00677EB5">
        <w:rPr>
          <w:rFonts w:ascii="Arial" w:hAnsi="Arial" w:cs="Arial"/>
        </w:rPr>
        <w:t xml:space="preserve">Liane Hannah (LH), </w:t>
      </w:r>
    </w:p>
    <w:p w:rsidRPr="004E31F1" w:rsidR="00994324" w:rsidP="004E31F1" w:rsidRDefault="00D10DBF" w14:paraId="3A327ED5"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4E31F1">
        <w:rPr>
          <w:rFonts w:ascii="Arial" w:hAnsi="Arial" w:cs="Arial"/>
        </w:rPr>
        <w:t xml:space="preserve">    </w:t>
      </w:r>
    </w:p>
    <w:p w:rsidRPr="004E31F1" w:rsidR="004C63E5" w:rsidP="004E31F1" w:rsidRDefault="002D7BEC" w14:paraId="3E3895C9" w14:textId="18343220">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41727D">
        <w:rPr>
          <w:rFonts w:ascii="Arial" w:hAnsi="Arial" w:cs="Arial"/>
          <w:i/>
        </w:rPr>
        <w:t xml:space="preserve">-3- </w:t>
      </w:r>
      <w:r w:rsidRPr="004E31F1" w:rsidR="004C63E5">
        <w:rPr>
          <w:rFonts w:ascii="Arial" w:hAnsi="Arial" w:cs="Arial"/>
          <w:b/>
        </w:rPr>
        <w:t>Governance/Declarations of Conflicts of Interest (DOI):</w:t>
      </w:r>
      <w:r w:rsidRPr="004E31F1" w:rsidR="005E2682">
        <w:rPr>
          <w:rFonts w:ascii="Arial" w:hAnsi="Arial" w:cs="Arial"/>
          <w:b/>
        </w:rPr>
        <w:t xml:space="preserve"> </w:t>
      </w:r>
      <w:r w:rsidRPr="004E31F1" w:rsidR="005E2682">
        <w:rPr>
          <w:rFonts w:ascii="Arial" w:hAnsi="Arial" w:cs="Arial"/>
        </w:rPr>
        <w:t>TC</w:t>
      </w:r>
      <w:r w:rsidRPr="004E31F1" w:rsidR="00885831">
        <w:rPr>
          <w:rFonts w:ascii="Arial" w:hAnsi="Arial" w:cs="Arial"/>
        </w:rPr>
        <w:t xml:space="preserve"> </w:t>
      </w:r>
      <w:r w:rsidRPr="004E31F1" w:rsidR="005E2682">
        <w:rPr>
          <w:rFonts w:ascii="Arial" w:hAnsi="Arial" w:cs="Arial"/>
        </w:rPr>
        <w:t>reminded members that these should be updated by themselves and checked at each meeting</w:t>
      </w:r>
    </w:p>
    <w:p w:rsidRPr="004E31F1" w:rsidR="006041E0" w:rsidP="004E31F1" w:rsidRDefault="002D7BEC" w14:paraId="1BD719C9" w14:textId="6133BBBA">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4C63E5">
        <w:rPr>
          <w:rFonts w:ascii="Arial" w:hAnsi="Arial" w:cs="Arial"/>
          <w:i/>
        </w:rPr>
        <w:t xml:space="preserve">-4- </w:t>
      </w:r>
      <w:r w:rsidRPr="004E31F1" w:rsidR="004C63E5">
        <w:rPr>
          <w:rFonts w:ascii="Arial" w:hAnsi="Arial" w:cs="Arial"/>
          <w:b/>
        </w:rPr>
        <w:t>Power to act:</w:t>
      </w:r>
      <w:r w:rsidRPr="004E31F1" w:rsidR="00381FD5">
        <w:rPr>
          <w:rFonts w:ascii="Arial" w:hAnsi="Arial" w:cs="Arial"/>
        </w:rPr>
        <w:t xml:space="preserve"> Come to light during meeting agenda.</w:t>
      </w:r>
    </w:p>
    <w:p w:rsidRPr="004E31F1" w:rsidR="006041E0" w:rsidP="004E31F1" w:rsidRDefault="002D7BEC" w14:paraId="2604FEBA" w14:textId="0FDEC9B8">
      <w:pPr>
        <w:tabs>
          <w:tab w:val="left" w:pos="709"/>
        </w:tabs>
        <w:spacing w:after="0" w:line="276" w:lineRule="auto"/>
        <w:jc w:val="both"/>
        <w:rPr>
          <w:rFonts w:ascii="Arial" w:hAnsi="Arial" w:cs="Arial"/>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6041E0">
        <w:rPr>
          <w:rFonts w:ascii="Arial" w:hAnsi="Arial" w:cs="Arial"/>
          <w:i/>
        </w:rPr>
        <w:t xml:space="preserve">-5- </w:t>
      </w:r>
      <w:r w:rsidRPr="004E31F1" w:rsidR="006041E0">
        <w:rPr>
          <w:rFonts w:ascii="Arial" w:hAnsi="Arial" w:cs="Arial"/>
          <w:b/>
        </w:rPr>
        <w:t>Minutes from previous meeting:</w:t>
      </w:r>
      <w:r w:rsidRPr="004E31F1" w:rsidR="006A2385">
        <w:rPr>
          <w:rFonts w:ascii="Arial" w:hAnsi="Arial" w:cs="Arial"/>
          <w:b/>
        </w:rPr>
        <w:t xml:space="preserve"> </w:t>
      </w:r>
      <w:r w:rsidRPr="004E31F1" w:rsidR="0040432B">
        <w:rPr>
          <w:rFonts w:ascii="Arial" w:hAnsi="Arial" w:cs="Arial"/>
        </w:rPr>
        <w:t>all correct and signed off</w:t>
      </w:r>
    </w:p>
    <w:p w:rsidRPr="004E31F1" w:rsidR="009A0B46" w:rsidP="004E31F1" w:rsidRDefault="002D7BEC" w14:paraId="28ACDCB8" w14:textId="5C7D62CB">
      <w:pPr>
        <w:tabs>
          <w:tab w:val="left" w:pos="709"/>
        </w:tabs>
        <w:spacing w:after="0" w:line="276" w:lineRule="auto"/>
        <w:jc w:val="both"/>
        <w:rPr>
          <w:rFonts w:ascii="Arial" w:hAnsi="Arial" w:cs="Arial"/>
          <w:b/>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F95C75">
        <w:rPr>
          <w:rFonts w:ascii="Arial" w:hAnsi="Arial" w:cs="Arial"/>
          <w:i/>
        </w:rPr>
        <w:t>-6</w:t>
      </w:r>
      <w:r w:rsidRPr="004E31F1" w:rsidR="006041E0">
        <w:rPr>
          <w:rFonts w:ascii="Arial" w:hAnsi="Arial" w:cs="Arial"/>
          <w:i/>
        </w:rPr>
        <w:t xml:space="preserve">- </w:t>
      </w:r>
      <w:r w:rsidRPr="004E31F1" w:rsidR="006041E0">
        <w:rPr>
          <w:rFonts w:ascii="Arial" w:hAnsi="Arial" w:cs="Arial"/>
          <w:b/>
        </w:rPr>
        <w:t xml:space="preserve">Matters Arising: </w:t>
      </w:r>
      <w:r w:rsidRPr="004E31F1" w:rsidR="0040432B">
        <w:rPr>
          <w:rFonts w:ascii="Arial" w:hAnsi="Arial" w:cs="Arial"/>
        </w:rPr>
        <w:t>no matter arising</w:t>
      </w:r>
    </w:p>
    <w:p w:rsidRPr="004E31F1" w:rsidR="009A0B46" w:rsidP="004E31F1" w:rsidRDefault="009A0B46" w14:paraId="0A9C4CB3"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rsidRPr="004E31F1" w:rsidR="004718AF" w:rsidP="004E31F1" w:rsidRDefault="002D7BEC" w14:paraId="293717F1" w14:textId="35CDF92E">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F95C75">
        <w:rPr>
          <w:rFonts w:ascii="Arial" w:hAnsi="Arial" w:cs="Arial"/>
          <w:i/>
        </w:rPr>
        <w:t>-7</w:t>
      </w:r>
      <w:r w:rsidRPr="004E31F1" w:rsidR="00FF3FA6">
        <w:rPr>
          <w:rFonts w:ascii="Arial" w:hAnsi="Arial" w:cs="Arial"/>
          <w:i/>
        </w:rPr>
        <w:t>-</w:t>
      </w:r>
      <w:r w:rsidRPr="004E31F1" w:rsidR="00FF3FA6">
        <w:rPr>
          <w:rFonts w:ascii="Arial" w:hAnsi="Arial" w:cs="Arial"/>
          <w:b/>
        </w:rPr>
        <w:t xml:space="preserve"> Finance: </w:t>
      </w:r>
      <w:r w:rsidRPr="004E31F1" w:rsidR="004A588C">
        <w:rPr>
          <w:rFonts w:ascii="Arial" w:hAnsi="Arial" w:cs="Arial"/>
        </w:rPr>
        <w:t>TC</w:t>
      </w:r>
      <w:r w:rsidRPr="004E31F1" w:rsidR="00B6724D">
        <w:rPr>
          <w:rFonts w:ascii="Arial" w:hAnsi="Arial" w:cs="Arial"/>
        </w:rPr>
        <w:t xml:space="preserve"> g</w:t>
      </w:r>
      <w:r w:rsidRPr="004E31F1" w:rsidR="004A588C">
        <w:rPr>
          <w:rFonts w:ascii="Arial" w:hAnsi="Arial" w:cs="Arial"/>
        </w:rPr>
        <w:t>ave figures of bank balances</w:t>
      </w:r>
      <w:r w:rsidRPr="004E31F1" w:rsidR="00C229DC">
        <w:rPr>
          <w:rFonts w:ascii="Arial" w:hAnsi="Arial" w:cs="Arial"/>
        </w:rPr>
        <w:t xml:space="preserve">. </w:t>
      </w:r>
      <w:r w:rsidRPr="004E31F1" w:rsidR="005E2682">
        <w:rPr>
          <w:rFonts w:ascii="Arial" w:hAnsi="Arial" w:cs="Arial"/>
        </w:rPr>
        <w:t>TC and SC attended the finance conference in London.</w:t>
      </w:r>
    </w:p>
    <w:p w:rsidRPr="004E31F1" w:rsidR="009B293F" w:rsidP="004E31F1" w:rsidRDefault="005E2682" w14:paraId="13A00ABA" w14:textId="6242CC2D">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rPr>
        <w:t>Expenses are to be claimed within 3 months and within the financial year, this was agreed by all committee members</w:t>
      </w:r>
      <w:r w:rsidRPr="004E31F1" w:rsidR="009B293F">
        <w:rPr>
          <w:rFonts w:ascii="Arial" w:hAnsi="Arial" w:cs="Arial"/>
        </w:rPr>
        <w:t xml:space="preserve"> and thus, new expense policy to be written.</w:t>
      </w:r>
    </w:p>
    <w:p w:rsidRPr="004E31F1" w:rsidR="009B293F" w:rsidP="004E31F1" w:rsidRDefault="009B293F" w14:paraId="379FC0ED" w14:textId="5E48B103">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rPr>
        <w:t>The LPC printer has been traded in for one that is up to date and more economically on ink, saving the LPC over £200 per year.</w:t>
      </w:r>
    </w:p>
    <w:p w:rsidRPr="004E31F1" w:rsidR="00B35028" w:rsidP="004E31F1" w:rsidRDefault="00B35028" w14:paraId="25BBA445" w14:textId="1D287639">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rPr>
        <w:t xml:space="preserve">The committee agreed that any money within the LPC allocated fund pot should be used after 5 years on items similar to what the original fund was given for. It was agreed that if for any reason the money was called back from the commissioners after a </w:t>
      </w:r>
      <w:proofErr w:type="gramStart"/>
      <w:r w:rsidRPr="004E31F1">
        <w:rPr>
          <w:rFonts w:ascii="Arial" w:hAnsi="Arial" w:cs="Arial"/>
        </w:rPr>
        <w:t>five year</w:t>
      </w:r>
      <w:proofErr w:type="gramEnd"/>
      <w:r w:rsidRPr="004E31F1">
        <w:rPr>
          <w:rFonts w:ascii="Arial" w:hAnsi="Arial" w:cs="Arial"/>
        </w:rPr>
        <w:t xml:space="preserve"> period and this money had been spent, then it may be possible to increase the contractor levy in order to refund the money. </w:t>
      </w:r>
    </w:p>
    <w:p w:rsidRPr="004E31F1" w:rsidR="004718AF" w:rsidP="004E31F1" w:rsidRDefault="004718AF" w14:paraId="419E32C5"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rPr>
        <w:t xml:space="preserve">                                                          </w:t>
      </w:r>
      <w:r w:rsidRPr="004E31F1">
        <w:rPr>
          <w:rFonts w:ascii="Arial" w:hAnsi="Arial" w:cs="Arial"/>
          <w:b/>
        </w:rPr>
        <w:t>Business Agenda</w:t>
      </w:r>
    </w:p>
    <w:tbl>
      <w:tblPr>
        <w:tblW w:w="9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E0" w:firstRow="1" w:lastRow="1" w:firstColumn="1" w:lastColumn="0" w:noHBand="0" w:noVBand="1"/>
      </w:tblPr>
      <w:tblGrid>
        <w:gridCol w:w="1069"/>
        <w:gridCol w:w="8221"/>
      </w:tblGrid>
      <w:tr w:rsidRPr="004E31F1" w:rsidR="004E31F1" w:rsidTr="51B967C2" w14:paraId="5C93EDF6" w14:textId="77777777">
        <w:trPr>
          <w:trHeight w:val="929"/>
        </w:trPr>
        <w:tc>
          <w:tcPr>
            <w:tcW w:w="1069" w:type="dxa"/>
            <w:tcMar/>
          </w:tcPr>
          <w:p w:rsidRPr="004E31F1" w:rsidR="00B61CCF" w:rsidP="004E31F1" w:rsidRDefault="00B61CCF" w14:paraId="70DD2D5C" w14:textId="6E29D8D0">
            <w:pPr>
              <w:spacing w:after="0" w:line="276" w:lineRule="auto"/>
              <w:rPr>
                <w:rFonts w:ascii="Arial" w:hAnsi="Arial" w:cs="Arial"/>
              </w:rPr>
            </w:pPr>
            <w:r w:rsidRPr="004E31F1">
              <w:rPr>
                <w:rFonts w:ascii="Arial" w:hAnsi="Arial" w:cs="Arial"/>
                <w:i/>
              </w:rPr>
              <w:t>0718-</w:t>
            </w:r>
            <w:r w:rsidRPr="004E31F1">
              <w:rPr>
                <w:rFonts w:ascii="Arial" w:hAnsi="Arial" w:cs="Arial"/>
                <w:i/>
              </w:rPr>
              <w:t>8</w:t>
            </w:r>
          </w:p>
        </w:tc>
        <w:tc>
          <w:tcPr>
            <w:tcW w:w="8221" w:type="dxa"/>
            <w:tcMar/>
          </w:tcPr>
          <w:p w:rsidRPr="004E31F1" w:rsidR="00B61CCF" w:rsidP="004E31F1" w:rsidRDefault="00B61CCF" w14:paraId="70221DD4" w14:textId="77777777">
            <w:pPr>
              <w:spacing w:after="0" w:line="276" w:lineRule="auto"/>
              <w:rPr>
                <w:rFonts w:ascii="Arial" w:hAnsi="Arial" w:cs="Arial"/>
                <w:b/>
                <w:u w:val="single"/>
              </w:rPr>
            </w:pPr>
            <w:r w:rsidRPr="004E31F1">
              <w:rPr>
                <w:rFonts w:ascii="Arial" w:hAnsi="Arial" w:cs="Arial"/>
                <w:b/>
                <w:u w:val="single"/>
              </w:rPr>
              <w:t>Action sheet update</w:t>
            </w:r>
          </w:p>
          <w:p w:rsidRPr="004E31F1" w:rsidR="00B61CCF" w:rsidP="004E31F1" w:rsidRDefault="00B61CCF" w14:paraId="16869A95" w14:textId="77777777">
            <w:pPr>
              <w:spacing w:after="0" w:line="276" w:lineRule="auto"/>
              <w:rPr>
                <w:rFonts w:ascii="Arial" w:hAnsi="Arial" w:cs="Arial"/>
              </w:rPr>
            </w:pPr>
            <w:r w:rsidRPr="004E31F1">
              <w:rPr>
                <w:rFonts w:ascii="Arial" w:hAnsi="Arial" w:cs="Arial"/>
              </w:rPr>
              <w:t>Meeting venue are sorted for the next two LPC meeting, Nov venue still needs to be arranged.</w:t>
            </w:r>
          </w:p>
          <w:p w:rsidRPr="004E31F1" w:rsidR="00B61CCF" w:rsidP="004E31F1" w:rsidRDefault="00B61CCF" w14:paraId="00B28B3A" w14:textId="7238AFB2">
            <w:pPr>
              <w:spacing w:after="0" w:line="276" w:lineRule="auto"/>
              <w:rPr>
                <w:rFonts w:ascii="Arial" w:hAnsi="Arial" w:cs="Arial"/>
              </w:rPr>
            </w:pPr>
            <w:r w:rsidRPr="004E31F1">
              <w:rPr>
                <w:rFonts w:ascii="Arial" w:hAnsi="Arial" w:cs="Arial"/>
              </w:rPr>
              <w:t xml:space="preserve">Services evening is still on hold as the LPC is waiting to hear about Pharmacy First services </w:t>
            </w:r>
          </w:p>
        </w:tc>
      </w:tr>
      <w:tr w:rsidRPr="004E31F1" w:rsidR="004E31F1" w:rsidTr="51B967C2" w14:paraId="69574F3B" w14:textId="77777777">
        <w:trPr>
          <w:trHeight w:val="929"/>
        </w:trPr>
        <w:tc>
          <w:tcPr>
            <w:tcW w:w="1069" w:type="dxa"/>
            <w:tcMar/>
          </w:tcPr>
          <w:p w:rsidRPr="004E31F1" w:rsidR="00B9762B" w:rsidP="004E31F1" w:rsidRDefault="00B9762B" w14:paraId="6AC544EE" w14:textId="77777777">
            <w:pPr>
              <w:spacing w:after="0" w:line="276" w:lineRule="auto"/>
              <w:rPr>
                <w:rFonts w:ascii="Arial" w:hAnsi="Arial" w:cs="Arial"/>
                <w:i/>
              </w:rPr>
            </w:pPr>
          </w:p>
        </w:tc>
        <w:tc>
          <w:tcPr>
            <w:tcW w:w="8221" w:type="dxa"/>
            <w:tcMar/>
          </w:tcPr>
          <w:p w:rsidRPr="004E31F1" w:rsidR="00B9762B" w:rsidP="004E31F1" w:rsidRDefault="00B9762B" w14:paraId="2AAFA027" w14:textId="77777777">
            <w:pPr>
              <w:pStyle w:val="NormalWeb"/>
              <w:spacing w:line="276" w:lineRule="auto"/>
              <w:rPr>
                <w:rFonts w:ascii="Arial" w:hAnsi="Arial" w:cs="Arial"/>
                <w:sz w:val="22"/>
                <w:szCs w:val="22"/>
              </w:rPr>
            </w:pPr>
            <w:r w:rsidRPr="004E31F1">
              <w:rPr>
                <w:rFonts w:ascii="Arial" w:hAnsi="Arial" w:cs="Arial"/>
                <w:bCs/>
                <w:sz w:val="22"/>
                <w:szCs w:val="22"/>
                <w:shd w:val="clear" w:color="auto" w:fill="FFFFFF"/>
              </w:rPr>
              <w:t xml:space="preserve">Babatunde </w:t>
            </w:r>
            <w:proofErr w:type="spellStart"/>
            <w:r w:rsidRPr="004E31F1">
              <w:rPr>
                <w:rFonts w:ascii="Arial" w:hAnsi="Arial" w:cs="Arial"/>
                <w:bCs/>
                <w:sz w:val="22"/>
                <w:szCs w:val="22"/>
                <w:shd w:val="clear" w:color="auto" w:fill="FFFFFF"/>
              </w:rPr>
              <w:t>Kikiowo</w:t>
            </w:r>
            <w:proofErr w:type="spellEnd"/>
            <w:r w:rsidRPr="004E31F1">
              <w:rPr>
                <w:rFonts w:ascii="Arial" w:hAnsi="Arial" w:cs="Arial"/>
                <w:bCs/>
                <w:sz w:val="22"/>
                <w:szCs w:val="22"/>
                <w:shd w:val="clear" w:color="auto" w:fill="FFFFFF"/>
              </w:rPr>
              <w:t xml:space="preserve"> (Tunde) gave a CCG medicine Optimisation report – he reported that </w:t>
            </w:r>
            <w:proofErr w:type="gramStart"/>
            <w:r w:rsidRPr="004E31F1">
              <w:rPr>
                <w:rFonts w:ascii="Arial" w:hAnsi="Arial" w:cs="Arial"/>
                <w:sz w:val="22"/>
                <w:szCs w:val="22"/>
              </w:rPr>
              <w:t>As</w:t>
            </w:r>
            <w:proofErr w:type="gramEnd"/>
            <w:r w:rsidRPr="004E31F1">
              <w:rPr>
                <w:rFonts w:ascii="Arial" w:hAnsi="Arial" w:cs="Arial"/>
                <w:sz w:val="22"/>
                <w:szCs w:val="22"/>
              </w:rPr>
              <w:t xml:space="preserve"> part of the Medicines Value Programme, NHS England in conjunction with NHS Clinical Commissioners has issued CCG guidance on conditions for which over the counter items should not be routinely be prescribed in primary care</w:t>
            </w:r>
            <w:r w:rsidRPr="004E31F1">
              <w:rPr>
                <w:rFonts w:ascii="Arial" w:hAnsi="Arial" w:cs="Arial"/>
                <w:sz w:val="22"/>
                <w:szCs w:val="22"/>
              </w:rPr>
              <w:t xml:space="preserve">. These prescriptions include items for a condition: </w:t>
            </w:r>
            <w:r w:rsidRPr="00B9762B">
              <w:rPr>
                <w:rFonts w:ascii="Arial" w:hAnsi="Arial" w:cs="Arial"/>
                <w:sz w:val="22"/>
                <w:szCs w:val="22"/>
              </w:rPr>
              <w:t>That is considered to be self-limiting and so does not need treatment as it will heal or cure of its own accord;</w:t>
            </w:r>
            <w:r w:rsidRPr="004E31F1">
              <w:rPr>
                <w:rFonts w:ascii="Arial" w:hAnsi="Arial" w:cs="Arial"/>
                <w:sz w:val="22"/>
                <w:szCs w:val="22"/>
              </w:rPr>
              <w:t xml:space="preserve"> </w:t>
            </w:r>
            <w:r w:rsidRPr="00B9762B">
              <w:rPr>
                <w:rFonts w:ascii="Arial" w:hAnsi="Arial" w:cs="Arial"/>
                <w:sz w:val="22"/>
                <w:szCs w:val="22"/>
              </w:rPr>
              <w:t>Which lends itself to self-care</w:t>
            </w:r>
            <w:r w:rsidRPr="004E31F1">
              <w:rPr>
                <w:rFonts w:ascii="Arial" w:hAnsi="Arial" w:cs="Arial"/>
                <w:sz w:val="22"/>
                <w:szCs w:val="22"/>
              </w:rPr>
              <w:t>.</w:t>
            </w:r>
          </w:p>
          <w:p w:rsidRPr="004E31F1" w:rsidR="00B9762B" w:rsidP="004E31F1" w:rsidRDefault="00B9762B" w14:paraId="1EF6A710" w14:textId="5C8A4369">
            <w:pPr>
              <w:pStyle w:val="NormalWeb"/>
              <w:spacing w:line="276" w:lineRule="auto"/>
              <w:rPr>
                <w:rFonts w:ascii="Arial" w:hAnsi="Arial" w:cs="Arial"/>
                <w:sz w:val="22"/>
                <w:szCs w:val="22"/>
              </w:rPr>
            </w:pPr>
            <w:r w:rsidRPr="004E31F1">
              <w:rPr>
                <w:rFonts w:ascii="Arial" w:hAnsi="Arial" w:cs="Arial"/>
                <w:sz w:val="22"/>
                <w:szCs w:val="22"/>
              </w:rPr>
              <w:t xml:space="preserve">All community pharmacies have been sent the document and an explanation letter. </w:t>
            </w:r>
          </w:p>
          <w:p w:rsidRPr="004E31F1" w:rsidR="00B4332B" w:rsidP="004E31F1" w:rsidRDefault="00B9762B" w14:paraId="6AB33A94" w14:textId="0BE49948">
            <w:pPr>
              <w:pStyle w:val="NormalWeb"/>
              <w:spacing w:line="276" w:lineRule="auto"/>
              <w:rPr>
                <w:rFonts w:ascii="Arial" w:hAnsi="Arial" w:cs="Arial"/>
                <w:sz w:val="22"/>
                <w:szCs w:val="22"/>
              </w:rPr>
            </w:pPr>
            <w:r w:rsidRPr="004E31F1">
              <w:rPr>
                <w:rFonts w:ascii="Arial" w:hAnsi="Arial" w:cs="Arial"/>
                <w:sz w:val="22"/>
                <w:szCs w:val="22"/>
              </w:rPr>
              <w:t xml:space="preserve">In addition, </w:t>
            </w:r>
            <w:r w:rsidRPr="004E31F1">
              <w:rPr>
                <w:rFonts w:ascii="Arial" w:hAnsi="Arial" w:cs="Arial"/>
                <w:sz w:val="22"/>
                <w:szCs w:val="22"/>
              </w:rPr>
              <w:t>The Staffordshire Health Economy policy on medicines and other items that should not routinely be prescribed in primary care recommends the discontinuation of 18 medicines. This policy is based on the NHS England (NHSE) CCG Guidance on Items which should not be routinely be prescribed in primary care (Dec 2017)</w:t>
            </w:r>
            <w:r w:rsidRPr="004E31F1" w:rsidR="00B4332B">
              <w:rPr>
                <w:rFonts w:ascii="Arial" w:hAnsi="Arial" w:cs="Arial"/>
                <w:sz w:val="22"/>
                <w:szCs w:val="22"/>
              </w:rPr>
              <w:t xml:space="preserve">. The CCG </w:t>
            </w:r>
            <w:r w:rsidRPr="004E31F1" w:rsidR="00B4332B">
              <w:rPr>
                <w:rFonts w:ascii="Arial" w:hAnsi="Arial" w:cs="Arial"/>
                <w:sz w:val="22"/>
                <w:szCs w:val="22"/>
              </w:rPr>
              <w:t xml:space="preserve">are asking prescribers not initiate any new prescribing of these </w:t>
            </w:r>
            <w:proofErr w:type="spellStart"/>
            <w:proofErr w:type="gramStart"/>
            <w:r w:rsidRPr="004E31F1" w:rsidR="00B4332B">
              <w:rPr>
                <w:rFonts w:ascii="Arial" w:hAnsi="Arial" w:cs="Arial"/>
                <w:sz w:val="22"/>
                <w:szCs w:val="22"/>
              </w:rPr>
              <w:t>medicines.To</w:t>
            </w:r>
            <w:proofErr w:type="spellEnd"/>
            <w:proofErr w:type="gramEnd"/>
            <w:r w:rsidRPr="004E31F1" w:rsidR="00B4332B">
              <w:rPr>
                <w:rFonts w:ascii="Arial" w:hAnsi="Arial" w:cs="Arial"/>
                <w:sz w:val="22"/>
                <w:szCs w:val="22"/>
              </w:rPr>
              <w:t xml:space="preserve"> review all existing patients currently receiving these medicines In accordance with the CCG polic</w:t>
            </w:r>
            <w:r w:rsidRPr="004E31F1" w:rsidR="00B4332B">
              <w:rPr>
                <w:rFonts w:ascii="Arial" w:hAnsi="Arial" w:cs="Arial"/>
                <w:sz w:val="22"/>
                <w:szCs w:val="22"/>
              </w:rPr>
              <w:t xml:space="preserve">y. Again, </w:t>
            </w:r>
            <w:proofErr w:type="gramStart"/>
            <w:r w:rsidRPr="004E31F1" w:rsidR="00B4332B">
              <w:rPr>
                <w:rFonts w:ascii="Arial" w:hAnsi="Arial" w:cs="Arial"/>
                <w:sz w:val="22"/>
                <w:szCs w:val="22"/>
              </w:rPr>
              <w:t>All</w:t>
            </w:r>
            <w:proofErr w:type="gramEnd"/>
            <w:r w:rsidRPr="004E31F1" w:rsidR="00B4332B">
              <w:rPr>
                <w:rFonts w:ascii="Arial" w:hAnsi="Arial" w:cs="Arial"/>
                <w:sz w:val="22"/>
                <w:szCs w:val="22"/>
              </w:rPr>
              <w:t xml:space="preserve"> community pharmacies have been sent the document and an explanation letter. </w:t>
            </w:r>
          </w:p>
          <w:p w:rsidRPr="004E31F1" w:rsidR="00B9762B" w:rsidP="004E31F1" w:rsidRDefault="00B9762B" w14:paraId="2CF25FF0" w14:textId="6AA91109">
            <w:pPr>
              <w:pStyle w:val="NormalWeb"/>
              <w:spacing w:line="276" w:lineRule="auto"/>
              <w:rPr>
                <w:rFonts w:ascii="Arial" w:hAnsi="Arial" w:cs="Arial"/>
                <w:sz w:val="22"/>
                <w:szCs w:val="22"/>
                <w:u w:val="single"/>
              </w:rPr>
            </w:pPr>
          </w:p>
        </w:tc>
      </w:tr>
      <w:tr w:rsidRPr="004E31F1" w:rsidR="004E31F1" w:rsidTr="51B967C2" w14:paraId="2EE05A9C" w14:textId="77777777">
        <w:trPr>
          <w:trHeight w:val="929"/>
        </w:trPr>
        <w:tc>
          <w:tcPr>
            <w:tcW w:w="1069" w:type="dxa"/>
            <w:tcMar/>
          </w:tcPr>
          <w:p w:rsidRPr="004E31F1" w:rsidR="00677EB5" w:rsidP="004E31F1" w:rsidRDefault="00E61508" w14:paraId="26002F67" w14:textId="12693948">
            <w:pPr>
              <w:spacing w:after="0" w:line="276" w:lineRule="auto"/>
              <w:rPr>
                <w:rFonts w:ascii="Arial" w:hAnsi="Arial" w:cs="Arial"/>
                <w:i/>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B61CCF">
              <w:rPr>
                <w:rFonts w:ascii="Arial" w:hAnsi="Arial" w:cs="Arial"/>
                <w:i/>
              </w:rPr>
              <w:t>9</w:t>
            </w:r>
          </w:p>
        </w:tc>
        <w:tc>
          <w:tcPr>
            <w:tcW w:w="8221" w:type="dxa"/>
            <w:tcMar/>
          </w:tcPr>
          <w:p w:rsidRPr="004E31F1" w:rsidR="00B35028" w:rsidP="004E31F1" w:rsidRDefault="00B35028" w14:paraId="3EA8086B" w14:textId="77777777">
            <w:pPr>
              <w:spacing w:after="0" w:line="276" w:lineRule="auto"/>
              <w:rPr>
                <w:rFonts w:ascii="Arial" w:hAnsi="Arial" w:cs="Arial"/>
              </w:rPr>
            </w:pPr>
            <w:r w:rsidRPr="004E31F1">
              <w:rPr>
                <w:rFonts w:ascii="Arial" w:hAnsi="Arial" w:cs="Arial"/>
              </w:rPr>
              <w:t>Mr Andrew Pickard gave a report on behalf of NHSE</w:t>
            </w:r>
          </w:p>
          <w:p w:rsidRPr="004E31F1" w:rsidR="00B35028" w:rsidP="004E31F1" w:rsidRDefault="00B35028" w14:paraId="7079BF19" w14:textId="31A06A4C">
            <w:pPr>
              <w:spacing w:after="0" w:line="276" w:lineRule="auto"/>
              <w:rPr>
                <w:rFonts w:ascii="Arial" w:hAnsi="Arial" w:cs="Arial"/>
              </w:rPr>
            </w:pPr>
            <w:proofErr w:type="spellStart"/>
            <w:r w:rsidRPr="004E31F1">
              <w:rPr>
                <w:rFonts w:ascii="Arial" w:hAnsi="Arial" w:cs="Arial"/>
              </w:rPr>
              <w:t>CPAF</w:t>
            </w:r>
            <w:proofErr w:type="spellEnd"/>
            <w:r w:rsidRPr="004E31F1">
              <w:rPr>
                <w:rFonts w:ascii="Arial" w:hAnsi="Arial" w:cs="Arial"/>
              </w:rPr>
              <w:t xml:space="preserve"> – Visits have been concluded for 2017/18</w:t>
            </w:r>
            <w:r w:rsidRPr="004E31F1">
              <w:rPr>
                <w:rFonts w:ascii="Arial" w:hAnsi="Arial" w:cs="Arial"/>
              </w:rPr>
              <w:t>. On-line submission had now ended and only two contractors from this LPC had failed to submit. They will be asked to now submit a longer report during sometime in November. Visits will be during Jan/Feb 2019.Last year c</w:t>
            </w:r>
            <w:r w:rsidRPr="004E31F1">
              <w:rPr>
                <w:rFonts w:ascii="Arial" w:hAnsi="Arial" w:cs="Arial"/>
              </w:rPr>
              <w:t xml:space="preserve">ompliance with the clinical aspects of </w:t>
            </w:r>
            <w:proofErr w:type="spellStart"/>
            <w:r w:rsidRPr="004E31F1">
              <w:rPr>
                <w:rFonts w:ascii="Arial" w:hAnsi="Arial" w:cs="Arial"/>
              </w:rPr>
              <w:t>CPAF</w:t>
            </w:r>
            <w:proofErr w:type="spellEnd"/>
            <w:r w:rsidRPr="004E31F1">
              <w:rPr>
                <w:rFonts w:ascii="Arial" w:hAnsi="Arial" w:cs="Arial"/>
              </w:rPr>
              <w:t xml:space="preserve"> is now generally very good, but most contractors visited had a list of actions around the non-clinical areas such as practice leaflet omissions (reminder about changes from 31st July), recording of signposting and healthy lifestyle interventions, display of information regarding return of unwanted medication and complaints procedures, and some staff HR (training/appraisals).</w:t>
            </w:r>
            <w:r w:rsidRPr="004E31F1" w:rsidR="00677EB5">
              <w:rPr>
                <w:rFonts w:ascii="Arial" w:hAnsi="Arial" w:cs="Arial"/>
              </w:rPr>
              <w:t xml:space="preserve"> </w:t>
            </w:r>
          </w:p>
          <w:p w:rsidRPr="004E31F1" w:rsidR="00B61CCF" w:rsidP="004E31F1" w:rsidRDefault="00B35028" w14:paraId="7618ABE0" w14:textId="560B6D2C">
            <w:pPr>
              <w:spacing w:after="0" w:line="276" w:lineRule="auto"/>
              <w:rPr>
                <w:rFonts w:ascii="Arial" w:hAnsi="Arial" w:cs="Arial"/>
              </w:rPr>
            </w:pPr>
            <w:r w:rsidRPr="004E31F1">
              <w:rPr>
                <w:rFonts w:ascii="Arial" w:hAnsi="Arial" w:cs="Arial"/>
              </w:rPr>
              <w:t xml:space="preserve">Health promotion and clinical audit – Mr Pickard had not </w:t>
            </w:r>
            <w:r w:rsidRPr="004E31F1" w:rsidR="00B61CCF">
              <w:rPr>
                <w:rFonts w:ascii="Arial" w:hAnsi="Arial" w:cs="Arial"/>
              </w:rPr>
              <w:t>clear</w:t>
            </w:r>
            <w:r w:rsidRPr="004E31F1">
              <w:rPr>
                <w:rFonts w:ascii="Arial" w:hAnsi="Arial" w:cs="Arial"/>
              </w:rPr>
              <w:t xml:space="preserve"> details through from NHSE central regarding the clinical audit for 2018/19 although </w:t>
            </w:r>
            <w:r w:rsidRPr="004E31F1" w:rsidR="00B61CCF">
              <w:rPr>
                <w:rFonts w:ascii="Arial" w:hAnsi="Arial" w:cs="Arial"/>
              </w:rPr>
              <w:t xml:space="preserve">it was mostly to be </w:t>
            </w:r>
            <w:r w:rsidRPr="004E31F1">
              <w:rPr>
                <w:rFonts w:ascii="Arial" w:hAnsi="Arial" w:cs="Arial"/>
              </w:rPr>
              <w:t>for diabetes</w:t>
            </w:r>
            <w:r w:rsidRPr="004E31F1" w:rsidR="00B61CCF">
              <w:rPr>
                <w:rFonts w:ascii="Arial" w:hAnsi="Arial" w:cs="Arial"/>
              </w:rPr>
              <w:t xml:space="preserve"> and flu.</w:t>
            </w:r>
            <w:r w:rsidRPr="004E31F1">
              <w:rPr>
                <w:rFonts w:ascii="Arial" w:hAnsi="Arial" w:cs="Arial"/>
              </w:rPr>
              <w:t xml:space="preserve"> </w:t>
            </w:r>
            <w:r w:rsidRPr="004E31F1" w:rsidR="00B61CCF">
              <w:rPr>
                <w:rFonts w:ascii="Arial" w:hAnsi="Arial" w:cs="Arial"/>
              </w:rPr>
              <w:t xml:space="preserve"> There was also talk about a sodium valproate audit however, this was not </w:t>
            </w:r>
            <w:proofErr w:type="spellStart"/>
            <w:r w:rsidRPr="004E31F1" w:rsidR="00B61CCF">
              <w:rPr>
                <w:rFonts w:ascii="Arial" w:hAnsi="Arial" w:cs="Arial"/>
              </w:rPr>
              <w:t>not</w:t>
            </w:r>
            <w:proofErr w:type="spellEnd"/>
            <w:r w:rsidRPr="004E31F1" w:rsidR="00B61CCF">
              <w:rPr>
                <w:rFonts w:ascii="Arial" w:hAnsi="Arial" w:cs="Arial"/>
              </w:rPr>
              <w:t xml:space="preserve"> a mandate to deliver. </w:t>
            </w:r>
          </w:p>
          <w:p w:rsidRPr="004E31F1" w:rsidR="00B61CCF" w:rsidP="004E31F1" w:rsidRDefault="00B61CCF" w14:paraId="670068A7" w14:textId="77777777">
            <w:pPr>
              <w:spacing w:after="0" w:line="276" w:lineRule="auto"/>
              <w:rPr>
                <w:rFonts w:ascii="Arial" w:hAnsi="Arial" w:cs="Arial"/>
              </w:rPr>
            </w:pPr>
          </w:p>
          <w:p w:rsidRPr="004E31F1" w:rsidR="00B35028" w:rsidP="004E31F1" w:rsidRDefault="00B35028" w14:paraId="721AC43E" w14:textId="52EB4A3D">
            <w:pPr>
              <w:spacing w:after="0" w:line="276" w:lineRule="auto"/>
              <w:rPr>
                <w:rFonts w:ascii="Arial" w:hAnsi="Arial" w:cs="Arial"/>
              </w:rPr>
            </w:pPr>
            <w:r w:rsidRPr="004E31F1">
              <w:rPr>
                <w:rFonts w:ascii="Arial" w:hAnsi="Arial" w:cs="Arial"/>
              </w:rPr>
              <w:t xml:space="preserve">Locally they have sent out information regarding their programme for health promotion campaigns with the first campaign starting mid-June (diabetes). Recording of data on PharmOutcomes for the campaigns has been particularly poor (approx. 25% of contractors have completed), </w:t>
            </w:r>
            <w:r w:rsidRPr="004E31F1" w:rsidR="00B61CCF">
              <w:rPr>
                <w:rFonts w:ascii="Arial" w:hAnsi="Arial" w:cs="Arial"/>
              </w:rPr>
              <w:t>The next campaign was going to be mental health however, there was no available resources and so this quickly changed to ‘blood in your pee’. This information will be put onto social media by BN. AP reminded the members that public health campaigns and recording activity</w:t>
            </w:r>
            <w:r w:rsidRPr="004E31F1">
              <w:rPr>
                <w:rFonts w:ascii="Arial" w:hAnsi="Arial" w:cs="Arial"/>
              </w:rPr>
              <w:t xml:space="preserve"> is a contractual requirement, and contractors have been notified that breach notices may be issued for future non-compliance.</w:t>
            </w:r>
          </w:p>
          <w:p w:rsidRPr="004E31F1" w:rsidR="00B61CCF" w:rsidP="004E31F1" w:rsidRDefault="00B61CCF" w14:paraId="278BF7E7" w14:textId="5B6F681D">
            <w:pPr>
              <w:spacing w:after="0" w:line="276" w:lineRule="auto"/>
              <w:rPr>
                <w:rFonts w:ascii="Arial" w:hAnsi="Arial" w:cs="Arial"/>
              </w:rPr>
            </w:pPr>
            <w:r w:rsidRPr="004E31F1">
              <w:rPr>
                <w:rFonts w:ascii="Arial" w:hAnsi="Arial" w:cs="Arial"/>
              </w:rPr>
              <w:t xml:space="preserve">NMS/MUR = contractors should remember to submit figures to </w:t>
            </w:r>
            <w:proofErr w:type="spellStart"/>
            <w:r w:rsidRPr="004E31F1">
              <w:rPr>
                <w:rFonts w:ascii="Arial" w:hAnsi="Arial" w:cs="Arial"/>
              </w:rPr>
              <w:t>BSA</w:t>
            </w:r>
            <w:proofErr w:type="spellEnd"/>
            <w:r w:rsidRPr="004E31F1">
              <w:rPr>
                <w:rFonts w:ascii="Arial" w:hAnsi="Arial" w:cs="Arial"/>
              </w:rPr>
              <w:t xml:space="preserve"> portal each quarter, nil returns need also to be reported as NHSE received a report. Some contractors have not done this. </w:t>
            </w:r>
          </w:p>
          <w:p w:rsidRPr="004E31F1" w:rsidR="009A7F7E" w:rsidP="004E31F1" w:rsidRDefault="009A7F7E" w14:paraId="5BFA14AC" w14:textId="60BA3353">
            <w:pPr>
              <w:spacing w:after="0" w:line="276" w:lineRule="auto"/>
              <w:rPr>
                <w:rFonts w:ascii="Arial" w:hAnsi="Arial" w:cs="Arial"/>
              </w:rPr>
            </w:pPr>
            <w:r w:rsidRPr="004E31F1">
              <w:rPr>
                <w:rFonts w:ascii="Arial" w:hAnsi="Arial" w:cs="Arial"/>
              </w:rPr>
              <w:t>NUMSAS – more referrals are now coming through the service which is encouraging, although we still have a large percentage of pharmacies that initially signed up to provide NUMSAS, but then have not gone on to activate their accounts (i.e. respond to the test email from NHS111). They have had a couple of incidents where referrals have been made to pharmacies registered to provide NUMSAS, but the pharmacist on duty was either unable to access the shared mailbox or did not know about the service. These incidents are being picked up directly with those branches, but it is not indicative of a wider problem.</w:t>
            </w:r>
          </w:p>
          <w:p w:rsidRPr="004E31F1" w:rsidR="00B9762B" w:rsidP="004E31F1" w:rsidRDefault="009A7F7E" w14:paraId="4D2721E6" w14:textId="77777777">
            <w:pPr>
              <w:spacing w:after="0" w:line="276" w:lineRule="auto"/>
              <w:rPr>
                <w:rFonts w:ascii="Arial" w:hAnsi="Arial" w:cs="Arial"/>
              </w:rPr>
            </w:pPr>
            <w:r w:rsidRPr="004E31F1">
              <w:rPr>
                <w:rFonts w:ascii="Arial" w:hAnsi="Arial" w:cs="Arial"/>
              </w:rPr>
              <w:t xml:space="preserve">Enhanced services – Excellent sign up to all enhanced services, but those that haven’t signed no longer have access to the relevant PharmOutcomes modules. </w:t>
            </w:r>
            <w:r w:rsidRPr="004E31F1">
              <w:rPr>
                <w:rFonts w:ascii="Arial" w:hAnsi="Arial" w:cs="Arial"/>
              </w:rPr>
              <w:t>AP</w:t>
            </w:r>
            <w:r w:rsidRPr="004E31F1">
              <w:rPr>
                <w:rFonts w:ascii="Arial" w:hAnsi="Arial" w:cs="Arial"/>
              </w:rPr>
              <w:t xml:space="preserve"> did give one month’s grace</w:t>
            </w:r>
            <w:r w:rsidRPr="004E31F1">
              <w:rPr>
                <w:rFonts w:ascii="Arial" w:hAnsi="Arial" w:cs="Arial"/>
              </w:rPr>
              <w:t xml:space="preserve">. </w:t>
            </w:r>
            <w:r w:rsidRPr="004E31F1">
              <w:rPr>
                <w:rFonts w:ascii="Arial" w:hAnsi="Arial" w:cs="Arial"/>
              </w:rPr>
              <w:t xml:space="preserve">Due to the guidance published by NHSE regarding prescribing of OTC medication, a review of the Common Ailments Service will have to be undertaken and is likely to be decommissioned by NHSE </w:t>
            </w:r>
            <w:r w:rsidRPr="004E31F1">
              <w:rPr>
                <w:rFonts w:ascii="Arial" w:hAnsi="Arial" w:cs="Arial"/>
              </w:rPr>
              <w:t xml:space="preserve">in March 2019. There was a conversation around reducing GP pressures by continuing the pharmacy first service and to re-morph the service rather that decommission it all together. </w:t>
            </w:r>
            <w:r w:rsidRPr="004E31F1" w:rsidR="00B9762B">
              <w:rPr>
                <w:rFonts w:ascii="Arial" w:hAnsi="Arial" w:cs="Arial"/>
              </w:rPr>
              <w:t xml:space="preserve"> Impetigo service has been re-vamped with the addition of Fucidin cream. </w:t>
            </w:r>
          </w:p>
          <w:p w:rsidRPr="004E31F1" w:rsidR="00B9762B" w:rsidP="004E31F1" w:rsidRDefault="00B9762B" w14:paraId="3EAE43DE" w14:textId="77777777">
            <w:pPr>
              <w:spacing w:after="0" w:line="276" w:lineRule="auto"/>
              <w:rPr>
                <w:rFonts w:ascii="Arial" w:hAnsi="Arial" w:cs="Arial"/>
              </w:rPr>
            </w:pPr>
            <w:r w:rsidRPr="004E31F1">
              <w:rPr>
                <w:rFonts w:ascii="Arial" w:hAnsi="Arial" w:cs="Arial"/>
              </w:rPr>
              <w:t>AP voiced concerns regarding the increase in emergency supplies and the reason behind this. NHSE are meeting with some surgeries and pharmacies to understand why figure are high in certain areas.</w:t>
            </w:r>
          </w:p>
          <w:p w:rsidRPr="004E31F1" w:rsidR="00655B08" w:rsidP="004E31F1" w:rsidRDefault="00B9762B" w14:paraId="70274DCB" w14:textId="4B1DBBC8">
            <w:pPr>
              <w:spacing w:after="0" w:line="276" w:lineRule="auto"/>
              <w:rPr>
                <w:rFonts w:ascii="Arial" w:hAnsi="Arial" w:cs="Arial"/>
              </w:rPr>
            </w:pPr>
            <w:r w:rsidRPr="004E31F1">
              <w:rPr>
                <w:rFonts w:ascii="Arial" w:hAnsi="Arial" w:cs="Arial"/>
              </w:rPr>
              <w:t xml:space="preserve">E-RD – all </w:t>
            </w:r>
            <w:proofErr w:type="gramStart"/>
            <w:r w:rsidRPr="004E31F1">
              <w:rPr>
                <w:rFonts w:ascii="Arial" w:hAnsi="Arial" w:cs="Arial"/>
              </w:rPr>
              <w:t>20 beacon</w:t>
            </w:r>
            <w:proofErr w:type="gramEnd"/>
            <w:r w:rsidRPr="004E31F1">
              <w:rPr>
                <w:rFonts w:ascii="Arial" w:hAnsi="Arial" w:cs="Arial"/>
              </w:rPr>
              <w:t xml:space="preserve"> practice are now live and ready to start training other surgeries on the process of </w:t>
            </w:r>
            <w:proofErr w:type="spellStart"/>
            <w:r w:rsidRPr="004E31F1">
              <w:rPr>
                <w:rFonts w:ascii="Arial" w:hAnsi="Arial" w:cs="Arial"/>
              </w:rPr>
              <w:t>eRD</w:t>
            </w:r>
            <w:proofErr w:type="spellEnd"/>
            <w:r w:rsidRPr="004E31F1">
              <w:rPr>
                <w:rFonts w:ascii="Arial" w:hAnsi="Arial" w:cs="Arial"/>
              </w:rPr>
              <w:t>.</w:t>
            </w:r>
          </w:p>
        </w:tc>
      </w:tr>
      <w:tr w:rsidRPr="004E31F1" w:rsidR="004E31F1" w:rsidTr="51B967C2" w14:paraId="04BC2C00" w14:textId="77777777">
        <w:trPr>
          <w:trHeight w:val="929"/>
        </w:trPr>
        <w:tc>
          <w:tcPr>
            <w:tcW w:w="1069" w:type="dxa"/>
            <w:tcMar/>
          </w:tcPr>
          <w:p w:rsidRPr="004E31F1" w:rsidR="004A7753" w:rsidP="004E31F1" w:rsidRDefault="004A7753" w14:paraId="1BCFB115" w14:textId="4A3DEA44">
            <w:pPr>
              <w:spacing w:after="0" w:line="276" w:lineRule="auto"/>
              <w:rPr>
                <w:rFonts w:ascii="Arial" w:hAnsi="Arial" w:cs="Arial"/>
                <w:i/>
              </w:rPr>
            </w:pPr>
            <w:r w:rsidRPr="004E31F1">
              <w:rPr>
                <w:rFonts w:ascii="Arial" w:hAnsi="Arial" w:cs="Arial"/>
                <w:i/>
              </w:rPr>
              <w:t>0718-10</w:t>
            </w:r>
          </w:p>
        </w:tc>
        <w:tc>
          <w:tcPr>
            <w:tcW w:w="8221" w:type="dxa"/>
            <w:tcMar/>
          </w:tcPr>
          <w:p w:rsidRPr="004E31F1" w:rsidR="004A7753" w:rsidP="004E31F1" w:rsidRDefault="004A7753" w14:paraId="71CE2BEE" w14:textId="77777777">
            <w:pPr>
              <w:spacing w:after="0" w:line="276" w:lineRule="auto"/>
              <w:rPr>
                <w:rFonts w:ascii="Arial" w:hAnsi="Arial" w:cs="Arial"/>
              </w:rPr>
            </w:pPr>
            <w:r w:rsidRPr="004E31F1">
              <w:rPr>
                <w:rFonts w:ascii="Arial" w:hAnsi="Arial" w:cs="Arial"/>
              </w:rPr>
              <w:t xml:space="preserve">Report from Simon Hay – TC gave a report on behalf of SH. </w:t>
            </w:r>
          </w:p>
          <w:p w:rsidRPr="004E31F1" w:rsidR="004A7753" w:rsidP="004E31F1" w:rsidRDefault="004A7753" w14:paraId="7EBA3D0B" w14:textId="77777777">
            <w:pPr>
              <w:pStyle w:val="paragraph"/>
              <w:spacing w:before="0" w:beforeAutospacing="0" w:after="0" w:afterAutospacing="0" w:line="276" w:lineRule="auto"/>
              <w:textAlignment w:val="baseline"/>
              <w:rPr>
                <w:rStyle w:val="normaltextrun"/>
                <w:rFonts w:ascii="Arial" w:hAnsi="Arial" w:cs="Arial"/>
                <w:sz w:val="22"/>
                <w:szCs w:val="22"/>
              </w:rPr>
            </w:pPr>
            <w:r w:rsidRPr="004E31F1">
              <w:rPr>
                <w:rFonts w:ascii="Arial" w:hAnsi="Arial" w:cs="Arial"/>
                <w:sz w:val="22"/>
                <w:szCs w:val="22"/>
              </w:rPr>
              <w:t xml:space="preserve">Care Navigation – wages are being funded for the next 3 months. SH has </w:t>
            </w:r>
            <w:r w:rsidRPr="004E31F1">
              <w:rPr>
                <w:rStyle w:val="normaltextrun"/>
                <w:rFonts w:ascii="Arial" w:hAnsi="Arial" w:cs="Arial"/>
                <w:sz w:val="22"/>
                <w:szCs w:val="22"/>
              </w:rPr>
              <w:t>Attended</w:t>
            </w:r>
            <w:r w:rsidRPr="004E31F1">
              <w:rPr>
                <w:rStyle w:val="normaltextrun"/>
                <w:rFonts w:ascii="Arial" w:hAnsi="Arial" w:cs="Arial"/>
                <w:sz w:val="22"/>
                <w:szCs w:val="22"/>
              </w:rPr>
              <w:t xml:space="preserve"> </w:t>
            </w:r>
            <w:r w:rsidRPr="004E31F1">
              <w:rPr>
                <w:rStyle w:val="normaltextrun"/>
                <w:rFonts w:ascii="Arial" w:hAnsi="Arial" w:cs="Arial"/>
                <w:sz w:val="22"/>
                <w:szCs w:val="22"/>
              </w:rPr>
              <w:t>surgery meeting</w:t>
            </w:r>
            <w:r w:rsidRPr="004E31F1">
              <w:rPr>
                <w:rStyle w:val="normaltextrun"/>
                <w:rFonts w:ascii="Arial" w:hAnsi="Arial" w:cs="Arial"/>
                <w:sz w:val="22"/>
                <w:szCs w:val="22"/>
              </w:rPr>
              <w:t xml:space="preserve">s along with meeting </w:t>
            </w:r>
            <w:r w:rsidRPr="004E31F1">
              <w:rPr>
                <w:rStyle w:val="normaltextrun"/>
                <w:rFonts w:ascii="Arial" w:hAnsi="Arial" w:cs="Arial"/>
                <w:sz w:val="22"/>
                <w:szCs w:val="22"/>
              </w:rPr>
              <w:t>Charlotte Harper to progress the project</w:t>
            </w:r>
            <w:r w:rsidRPr="004E31F1">
              <w:rPr>
                <w:rStyle w:val="normaltextrun"/>
                <w:rFonts w:ascii="Arial" w:hAnsi="Arial" w:cs="Arial"/>
                <w:sz w:val="22"/>
                <w:szCs w:val="22"/>
              </w:rPr>
              <w:t xml:space="preserve">. Both are working on the ‘walk in my shoes’ project and will have to localities live very soon. </w:t>
            </w:r>
          </w:p>
          <w:p w:rsidRPr="004E31F1" w:rsidR="004A7753" w:rsidP="004E31F1" w:rsidRDefault="004A7753" w14:paraId="44882875" w14:textId="6FFB42CC">
            <w:pPr>
              <w:pStyle w:val="paragraph"/>
              <w:spacing w:before="0" w:beforeAutospacing="0" w:after="0" w:afterAutospacing="0" w:line="276" w:lineRule="auto"/>
              <w:textAlignment w:val="baseline"/>
              <w:rPr>
                <w:rStyle w:val="eop"/>
                <w:rFonts w:ascii="Arial" w:hAnsi="Arial" w:cs="Arial"/>
                <w:sz w:val="22"/>
                <w:szCs w:val="22"/>
              </w:rPr>
            </w:pPr>
            <w:r w:rsidRPr="004E31F1">
              <w:rPr>
                <w:rStyle w:val="eop"/>
                <w:rFonts w:ascii="Arial" w:hAnsi="Arial" w:cs="Arial"/>
                <w:sz w:val="22"/>
                <w:szCs w:val="22"/>
              </w:rPr>
              <w:t xml:space="preserve">SH has ensured that contractors have returned their </w:t>
            </w:r>
            <w:proofErr w:type="spellStart"/>
            <w:r w:rsidRPr="004E31F1">
              <w:rPr>
                <w:rStyle w:val="eop"/>
                <w:rFonts w:ascii="Arial" w:hAnsi="Arial" w:cs="Arial"/>
                <w:sz w:val="22"/>
                <w:szCs w:val="22"/>
              </w:rPr>
              <w:t>CPAF</w:t>
            </w:r>
            <w:proofErr w:type="spellEnd"/>
            <w:r w:rsidRPr="004E31F1">
              <w:rPr>
                <w:rStyle w:val="eop"/>
                <w:rFonts w:ascii="Arial" w:hAnsi="Arial" w:cs="Arial"/>
                <w:sz w:val="22"/>
                <w:szCs w:val="22"/>
              </w:rPr>
              <w:t xml:space="preserve"> online questionnaire. He also working with contractors to ensure the smooth roll out of </w:t>
            </w:r>
            <w:proofErr w:type="spellStart"/>
            <w:r w:rsidRPr="004E31F1">
              <w:rPr>
                <w:rStyle w:val="eop"/>
                <w:rFonts w:ascii="Arial" w:hAnsi="Arial" w:cs="Arial"/>
                <w:sz w:val="22"/>
                <w:szCs w:val="22"/>
              </w:rPr>
              <w:t>eRD</w:t>
            </w:r>
            <w:proofErr w:type="spellEnd"/>
            <w:r w:rsidRPr="004E31F1" w:rsidR="009A7F7E">
              <w:rPr>
                <w:rStyle w:val="eop"/>
                <w:rFonts w:ascii="Arial" w:hAnsi="Arial" w:cs="Arial"/>
                <w:sz w:val="22"/>
                <w:szCs w:val="22"/>
              </w:rPr>
              <w:t>.</w:t>
            </w:r>
          </w:p>
          <w:p w:rsidRPr="004E31F1" w:rsidR="009A7F7E" w:rsidP="004E31F1" w:rsidRDefault="009A7F7E" w14:paraId="153E84BF" w14:textId="34FA886E">
            <w:pPr>
              <w:pStyle w:val="paragraph"/>
              <w:spacing w:before="0" w:beforeAutospacing="0" w:after="0" w:afterAutospacing="0" w:line="276" w:lineRule="auto"/>
              <w:textAlignment w:val="baseline"/>
              <w:rPr>
                <w:rFonts w:ascii="Arial" w:hAnsi="Arial" w:cs="Arial"/>
                <w:sz w:val="22"/>
                <w:szCs w:val="22"/>
              </w:rPr>
            </w:pPr>
            <w:r w:rsidRPr="004E31F1">
              <w:rPr>
                <w:rFonts w:ascii="Arial" w:hAnsi="Arial" w:cs="Arial"/>
                <w:sz w:val="22"/>
                <w:szCs w:val="22"/>
              </w:rPr>
              <w:t xml:space="preserve">SH is also working with GPs surgeries to get their NHS.net emails onto PharmOutcomes. </w:t>
            </w:r>
          </w:p>
          <w:p w:rsidRPr="004E31F1" w:rsidR="004A7753" w:rsidP="004E31F1" w:rsidRDefault="004A7753" w14:paraId="09C925CF" w14:textId="1EE896A2">
            <w:pPr>
              <w:spacing w:after="0" w:line="276" w:lineRule="auto"/>
              <w:rPr>
                <w:rFonts w:ascii="Arial" w:hAnsi="Arial" w:cs="Arial"/>
              </w:rPr>
            </w:pPr>
            <w:r w:rsidRPr="004E31F1">
              <w:rPr>
                <w:rFonts w:ascii="Arial" w:hAnsi="Arial" w:cs="Arial"/>
              </w:rPr>
              <w:t xml:space="preserve"> </w:t>
            </w:r>
          </w:p>
        </w:tc>
      </w:tr>
      <w:tr w:rsidRPr="004E31F1" w:rsidR="004E31F1" w:rsidTr="51B967C2" w14:paraId="6DA76828" w14:textId="77777777">
        <w:trPr>
          <w:trHeight w:val="45"/>
        </w:trPr>
        <w:tc>
          <w:tcPr>
            <w:tcW w:w="1069" w:type="dxa"/>
            <w:tcMar/>
          </w:tcPr>
          <w:p w:rsidRPr="004E31F1" w:rsidR="00CC30BD" w:rsidP="004E31F1" w:rsidRDefault="00361926" w14:paraId="1D1E7820" w14:textId="407921C5">
            <w:pPr>
              <w:spacing w:after="0" w:line="276" w:lineRule="auto"/>
              <w:rPr>
                <w:rFonts w:ascii="Arial" w:hAnsi="Arial" w:cs="Arial"/>
                <w:i/>
              </w:rPr>
            </w:pPr>
            <w:r w:rsidRPr="004E31F1">
              <w:rPr>
                <w:rFonts w:ascii="Arial" w:hAnsi="Arial" w:cs="Arial"/>
                <w:i/>
              </w:rPr>
              <w:t>0</w:t>
            </w:r>
            <w:r w:rsidRPr="004E31F1" w:rsidR="009B293F">
              <w:rPr>
                <w:rFonts w:ascii="Arial" w:hAnsi="Arial" w:cs="Arial"/>
                <w:i/>
              </w:rPr>
              <w:t>7</w:t>
            </w:r>
            <w:r w:rsidRPr="004E31F1">
              <w:rPr>
                <w:rFonts w:ascii="Arial" w:hAnsi="Arial" w:cs="Arial"/>
                <w:i/>
              </w:rPr>
              <w:t>18</w:t>
            </w:r>
            <w:r w:rsidRPr="004E31F1" w:rsidR="00CC30BD">
              <w:rPr>
                <w:rFonts w:ascii="Arial" w:hAnsi="Arial" w:cs="Arial"/>
                <w:i/>
              </w:rPr>
              <w:t>-</w:t>
            </w:r>
            <w:r w:rsidRPr="004E31F1" w:rsidR="00954457">
              <w:rPr>
                <w:rFonts w:ascii="Arial" w:hAnsi="Arial" w:cs="Arial"/>
                <w:i/>
              </w:rPr>
              <w:t>1</w:t>
            </w:r>
            <w:r w:rsidRPr="004E31F1" w:rsidR="007305EC">
              <w:rPr>
                <w:rFonts w:ascii="Arial" w:hAnsi="Arial" w:cs="Arial"/>
                <w:i/>
              </w:rPr>
              <w:t>1</w:t>
            </w:r>
          </w:p>
        </w:tc>
        <w:tc>
          <w:tcPr>
            <w:tcW w:w="8221" w:type="dxa"/>
            <w:tcMar/>
          </w:tcPr>
          <w:p w:rsidRPr="004E31F1" w:rsidR="00CC30BD" w:rsidP="004E31F1" w:rsidRDefault="004B49B4" w14:paraId="775012F4" w14:textId="37965ABD">
            <w:pPr>
              <w:spacing w:after="0" w:line="276" w:lineRule="auto"/>
              <w:rPr>
                <w:rFonts w:ascii="Arial" w:hAnsi="Arial" w:cs="Arial"/>
                <w:b/>
                <w:u w:val="single"/>
              </w:rPr>
            </w:pPr>
            <w:r w:rsidRPr="004E31F1">
              <w:rPr>
                <w:rFonts w:ascii="Arial" w:hAnsi="Arial" w:cs="Arial"/>
                <w:b/>
                <w:u w:val="single"/>
              </w:rPr>
              <w:t>Provider company</w:t>
            </w:r>
          </w:p>
          <w:p w:rsidRPr="004E31F1" w:rsidR="00815A55" w:rsidP="004E31F1" w:rsidRDefault="00F7134C" w14:paraId="34F31CDF" w14:textId="10D9761D">
            <w:pPr>
              <w:spacing w:after="0" w:line="276" w:lineRule="auto"/>
              <w:rPr>
                <w:rFonts w:ascii="Arial" w:hAnsi="Arial" w:cs="Arial"/>
              </w:rPr>
            </w:pPr>
            <w:r w:rsidRPr="004E31F1">
              <w:rPr>
                <w:rFonts w:ascii="Arial" w:hAnsi="Arial" w:cs="Arial"/>
              </w:rPr>
              <w:t xml:space="preserve">TC and RM </w:t>
            </w:r>
            <w:r w:rsidRPr="004E31F1">
              <w:rPr>
                <w:rFonts w:ascii="Arial" w:hAnsi="Arial" w:cs="Arial"/>
              </w:rPr>
              <w:t xml:space="preserve">reported that Len Dalton and Michelle </w:t>
            </w:r>
            <w:proofErr w:type="spellStart"/>
            <w:r w:rsidRPr="004E31F1">
              <w:rPr>
                <w:rFonts w:ascii="Arial" w:hAnsi="Arial" w:cs="Arial"/>
              </w:rPr>
              <w:t>Dyoss</w:t>
            </w:r>
            <w:proofErr w:type="spellEnd"/>
            <w:r w:rsidRPr="004E31F1">
              <w:rPr>
                <w:rFonts w:ascii="Arial" w:hAnsi="Arial" w:cs="Arial"/>
              </w:rPr>
              <w:t xml:space="preserve"> have been appointed as </w:t>
            </w:r>
            <w:proofErr w:type="spellStart"/>
            <w:r w:rsidRPr="004E31F1">
              <w:rPr>
                <w:rFonts w:ascii="Arial" w:hAnsi="Arial" w:cs="Arial"/>
              </w:rPr>
              <w:t>CHSL</w:t>
            </w:r>
            <w:proofErr w:type="spellEnd"/>
            <w:r w:rsidRPr="004E31F1">
              <w:rPr>
                <w:rFonts w:ascii="Arial" w:hAnsi="Arial" w:cs="Arial"/>
              </w:rPr>
              <w:t xml:space="preserve"> LPC directors. Len Dalton was chair of Birmingham LPC and Michelle </w:t>
            </w:r>
            <w:proofErr w:type="spellStart"/>
            <w:r w:rsidRPr="004E31F1">
              <w:rPr>
                <w:rFonts w:ascii="Arial" w:hAnsi="Arial" w:cs="Arial"/>
              </w:rPr>
              <w:t>Dyoss</w:t>
            </w:r>
            <w:proofErr w:type="spellEnd"/>
            <w:r w:rsidRPr="004E31F1">
              <w:rPr>
                <w:rFonts w:ascii="Arial" w:hAnsi="Arial" w:cs="Arial"/>
              </w:rPr>
              <w:t xml:space="preserve"> was the Pharmacy Public Health Lead for Dudley Metropolitan Council she has now left there, but her post was part funded by Dudley LPC, so she had a lot of involvement with the LPC. They were the most nom</w:t>
            </w:r>
            <w:bookmarkStart w:name="_GoBack" w:id="0"/>
            <w:bookmarkEnd w:id="0"/>
            <w:r w:rsidRPr="004E31F1">
              <w:rPr>
                <w:rFonts w:ascii="Arial" w:hAnsi="Arial" w:cs="Arial"/>
              </w:rPr>
              <w:t xml:space="preserve">inated candidates by the </w:t>
            </w:r>
            <w:proofErr w:type="spellStart"/>
            <w:r w:rsidRPr="004E31F1">
              <w:rPr>
                <w:rFonts w:ascii="Arial" w:hAnsi="Arial" w:cs="Arial"/>
              </w:rPr>
              <w:t>LPCs</w:t>
            </w:r>
            <w:proofErr w:type="spellEnd"/>
            <w:r w:rsidRPr="004E31F1">
              <w:rPr>
                <w:rFonts w:ascii="Arial" w:hAnsi="Arial" w:cs="Arial"/>
              </w:rPr>
              <w:t xml:space="preserve"> across the region and they will now be the link between the SOC and </w:t>
            </w:r>
            <w:proofErr w:type="spellStart"/>
            <w:r w:rsidRPr="004E31F1">
              <w:rPr>
                <w:rFonts w:ascii="Arial" w:hAnsi="Arial" w:cs="Arial"/>
              </w:rPr>
              <w:t>CHSL</w:t>
            </w:r>
            <w:proofErr w:type="spellEnd"/>
            <w:r w:rsidRPr="004E31F1">
              <w:rPr>
                <w:rFonts w:ascii="Arial" w:hAnsi="Arial" w:cs="Arial"/>
              </w:rPr>
              <w:t xml:space="preserve"> and we will have the opportunity to build a positive relationship. </w:t>
            </w:r>
            <w:proofErr w:type="spellStart"/>
            <w:r w:rsidRPr="004E31F1">
              <w:rPr>
                <w:rFonts w:ascii="Arial" w:hAnsi="Arial" w:cs="Arial"/>
              </w:rPr>
              <w:t>CHSL</w:t>
            </w:r>
            <w:proofErr w:type="spellEnd"/>
            <w:r w:rsidRPr="004E31F1">
              <w:rPr>
                <w:rFonts w:ascii="Arial" w:hAnsi="Arial" w:cs="Arial"/>
              </w:rPr>
              <w:t xml:space="preserve"> will be publishing details of ongoing membership costs and will be sending information to members regarding their performance in relation to service activity and finance. Flu Training - </w:t>
            </w:r>
            <w:r w:rsidRPr="004E31F1" w:rsidR="004A7753">
              <w:rPr>
                <w:rFonts w:ascii="Arial" w:hAnsi="Arial" w:cs="Arial"/>
              </w:rPr>
              <w:t>TC</w:t>
            </w:r>
            <w:r w:rsidRPr="004E31F1">
              <w:rPr>
                <w:rFonts w:ascii="Arial" w:hAnsi="Arial" w:cs="Arial"/>
              </w:rPr>
              <w:t xml:space="preserve"> reported that they have now run 3 events across the West Midlands one in North Staffs one in Dudley and one in Birmingham.</w:t>
            </w:r>
            <w:r w:rsidRPr="004E31F1" w:rsidR="004B49B4">
              <w:rPr>
                <w:rFonts w:ascii="Arial" w:hAnsi="Arial" w:cs="Arial"/>
              </w:rPr>
              <w:t xml:space="preserve"> </w:t>
            </w:r>
          </w:p>
        </w:tc>
      </w:tr>
      <w:tr w:rsidRPr="004E31F1" w:rsidR="004E31F1" w:rsidTr="51B967C2" w14:paraId="084C8B3D" w14:textId="77777777">
        <w:trPr>
          <w:trHeight w:val="45"/>
        </w:trPr>
        <w:tc>
          <w:tcPr>
            <w:tcW w:w="1069" w:type="dxa"/>
            <w:tcMar/>
          </w:tcPr>
          <w:p w:rsidRPr="004E31F1" w:rsidR="00361926" w:rsidP="004E31F1" w:rsidRDefault="00361926" w14:paraId="6BF07774" w14:textId="73DE36D8">
            <w:pPr>
              <w:spacing w:after="0" w:line="276" w:lineRule="auto"/>
              <w:rPr>
                <w:rFonts w:ascii="Arial" w:hAnsi="Arial" w:cs="Arial"/>
                <w:i/>
              </w:rPr>
            </w:pPr>
            <w:r w:rsidRPr="004E31F1">
              <w:rPr>
                <w:rFonts w:ascii="Arial" w:hAnsi="Arial" w:cs="Arial"/>
                <w:i/>
              </w:rPr>
              <w:t>0</w:t>
            </w:r>
            <w:r w:rsidRPr="004E31F1" w:rsidR="00C9197D">
              <w:rPr>
                <w:rFonts w:ascii="Arial" w:hAnsi="Arial" w:cs="Arial"/>
                <w:i/>
              </w:rPr>
              <w:t>7</w:t>
            </w:r>
            <w:r w:rsidRPr="004E31F1">
              <w:rPr>
                <w:rFonts w:ascii="Arial" w:hAnsi="Arial" w:cs="Arial"/>
                <w:i/>
              </w:rPr>
              <w:t>18-1</w:t>
            </w:r>
            <w:r w:rsidRPr="004E31F1" w:rsidR="00C9197D">
              <w:rPr>
                <w:rFonts w:ascii="Arial" w:hAnsi="Arial" w:cs="Arial"/>
                <w:i/>
              </w:rPr>
              <w:t>2</w:t>
            </w:r>
          </w:p>
        </w:tc>
        <w:tc>
          <w:tcPr>
            <w:tcW w:w="8221" w:type="dxa"/>
            <w:tcMar/>
          </w:tcPr>
          <w:p w:rsidRPr="004E31F1" w:rsidR="00361926" w:rsidP="004E31F1" w:rsidRDefault="007305EC" w14:paraId="7B864746" w14:textId="1121CB91">
            <w:pPr>
              <w:spacing w:after="0" w:line="276" w:lineRule="auto"/>
              <w:rPr>
                <w:rFonts w:ascii="Arial" w:hAnsi="Arial" w:cs="Arial"/>
                <w:b/>
                <w:u w:val="single"/>
              </w:rPr>
            </w:pPr>
            <w:r w:rsidRPr="004E31F1">
              <w:rPr>
                <w:rFonts w:ascii="Arial" w:hAnsi="Arial" w:cs="Arial"/>
                <w:b/>
                <w:u w:val="single"/>
              </w:rPr>
              <w:t>Substance misuse</w:t>
            </w:r>
          </w:p>
          <w:p w:rsidRPr="004E31F1" w:rsidR="00361926" w:rsidP="004E31F1" w:rsidRDefault="00815A55" w14:paraId="611D4AAE" w14:textId="155B695C">
            <w:pPr>
              <w:spacing w:after="0" w:line="276" w:lineRule="auto"/>
              <w:rPr>
                <w:rFonts w:ascii="Arial" w:hAnsi="Arial" w:cs="Arial"/>
              </w:rPr>
            </w:pPr>
            <w:r w:rsidRPr="004E31F1">
              <w:rPr>
                <w:rFonts w:ascii="Arial" w:hAnsi="Arial" w:cs="Arial"/>
              </w:rPr>
              <w:t xml:space="preserve">TC let the committee members know </w:t>
            </w:r>
            <w:r w:rsidRPr="004E31F1" w:rsidR="007305EC">
              <w:rPr>
                <w:rFonts w:ascii="Arial" w:hAnsi="Arial" w:cs="Arial"/>
              </w:rPr>
              <w:t xml:space="preserve">that both Stoke and Staffordshire had been in contact about the service and how they could reduce the pharmacy funding. </w:t>
            </w:r>
            <w:r w:rsidRPr="004E31F1" w:rsidR="00C53905">
              <w:rPr>
                <w:rFonts w:ascii="Arial" w:hAnsi="Arial" w:cs="Arial"/>
              </w:rPr>
              <w:t>There was a conversation around fees, drug costs etc.</w:t>
            </w:r>
          </w:p>
          <w:p w:rsidRPr="0084181C" w:rsidR="0084181C" w:rsidP="004E31F1" w:rsidRDefault="0084181C" w14:paraId="2B7602D1" w14:textId="6EE5AC03">
            <w:pPr>
              <w:shd w:val="clear" w:color="auto" w:fill="FFFFFF"/>
              <w:spacing w:after="0" w:line="276" w:lineRule="auto"/>
              <w:rPr>
                <w:rFonts w:ascii="Arial" w:hAnsi="Arial" w:eastAsia="Times New Roman" w:cs="Arial"/>
                <w:lang w:eastAsia="en-GB"/>
              </w:rPr>
            </w:pPr>
            <w:r w:rsidRPr="0084181C">
              <w:rPr>
                <w:rFonts w:ascii="Arial" w:hAnsi="Arial" w:eastAsia="Times New Roman" w:cs="Arial"/>
                <w:lang w:eastAsia="en-GB"/>
              </w:rPr>
              <w:t xml:space="preserve">Basically, the fees and drug costs are set by the global sum for pharmacy and </w:t>
            </w:r>
            <w:proofErr w:type="spellStart"/>
            <w:r w:rsidRPr="0084181C">
              <w:rPr>
                <w:rFonts w:ascii="Arial" w:hAnsi="Arial" w:eastAsia="Times New Roman" w:cs="Arial"/>
                <w:lang w:eastAsia="en-GB"/>
              </w:rPr>
              <w:t>can not</w:t>
            </w:r>
            <w:proofErr w:type="spellEnd"/>
            <w:r w:rsidRPr="0084181C">
              <w:rPr>
                <w:rFonts w:ascii="Arial" w:hAnsi="Arial" w:eastAsia="Times New Roman" w:cs="Arial"/>
                <w:lang w:eastAsia="en-GB"/>
              </w:rPr>
              <w:t xml:space="preserve"> be changed. </w:t>
            </w:r>
          </w:p>
          <w:p w:rsidRPr="0084181C" w:rsidR="0084181C" w:rsidP="004E31F1" w:rsidRDefault="0084181C" w14:paraId="423B6A18" w14:textId="5CF84069">
            <w:pPr>
              <w:shd w:val="clear" w:color="auto" w:fill="FFFFFF"/>
              <w:spacing w:after="0" w:line="276" w:lineRule="auto"/>
              <w:rPr>
                <w:rFonts w:ascii="Arial" w:hAnsi="Arial" w:eastAsia="Times New Roman" w:cs="Arial"/>
                <w:lang w:eastAsia="en-GB"/>
              </w:rPr>
            </w:pPr>
            <w:r w:rsidRPr="0084181C">
              <w:rPr>
                <w:rFonts w:ascii="Arial" w:hAnsi="Arial" w:eastAsia="Times New Roman" w:cs="Arial"/>
                <w:lang w:eastAsia="en-GB"/>
              </w:rPr>
              <w:t> </w:t>
            </w:r>
            <w:r w:rsidRPr="0084181C">
              <w:rPr>
                <w:rFonts w:ascii="Arial" w:hAnsi="Arial" w:eastAsia="Times New Roman" w:cs="Arial"/>
                <w:u w:val="single"/>
                <w:lang w:eastAsia="en-GB"/>
              </w:rPr>
              <w:t>Fee costs</w:t>
            </w:r>
          </w:p>
          <w:p w:rsidRPr="0084181C" w:rsidR="0084181C" w:rsidP="004E31F1" w:rsidRDefault="0084181C" w14:paraId="5737695E" w14:textId="6146A49C">
            <w:pPr>
              <w:shd w:val="clear" w:color="auto" w:fill="FFFFFF"/>
              <w:spacing w:after="0" w:line="276" w:lineRule="auto"/>
              <w:rPr>
                <w:rFonts w:ascii="Arial" w:hAnsi="Arial" w:eastAsia="Times New Roman" w:cs="Arial"/>
                <w:lang w:eastAsia="en-GB"/>
              </w:rPr>
            </w:pPr>
            <w:r w:rsidRPr="0084181C">
              <w:rPr>
                <w:rFonts w:ascii="Arial" w:hAnsi="Arial" w:eastAsia="Times New Roman" w:cs="Arial"/>
                <w:lang w:eastAsia="en-GB"/>
              </w:rPr>
              <w:t xml:space="preserve">The only </w:t>
            </w:r>
            <w:r w:rsidRPr="004E31F1" w:rsidR="00C53905">
              <w:rPr>
                <w:rFonts w:ascii="Arial" w:hAnsi="Arial" w:eastAsia="Times New Roman" w:cs="Arial"/>
                <w:lang w:eastAsia="en-GB"/>
              </w:rPr>
              <w:t>way it</w:t>
            </w:r>
            <w:r w:rsidRPr="0084181C">
              <w:rPr>
                <w:rFonts w:ascii="Arial" w:hAnsi="Arial" w:eastAsia="Times New Roman" w:cs="Arial"/>
                <w:lang w:eastAsia="en-GB"/>
              </w:rPr>
              <w:t xml:space="preserve"> </w:t>
            </w:r>
            <w:proofErr w:type="gramStart"/>
            <w:r w:rsidRPr="0084181C">
              <w:rPr>
                <w:rFonts w:ascii="Arial" w:hAnsi="Arial" w:eastAsia="Times New Roman" w:cs="Arial"/>
                <w:lang w:eastAsia="en-GB"/>
              </w:rPr>
              <w:t>reduce</w:t>
            </w:r>
            <w:proofErr w:type="gramEnd"/>
            <w:r w:rsidRPr="0084181C">
              <w:rPr>
                <w:rFonts w:ascii="Arial" w:hAnsi="Arial" w:eastAsia="Times New Roman" w:cs="Arial"/>
                <w:lang w:eastAsia="en-GB"/>
              </w:rPr>
              <w:t xml:space="preserve"> fee</w:t>
            </w:r>
            <w:r w:rsidRPr="004E31F1" w:rsidR="00C53905">
              <w:rPr>
                <w:rFonts w:ascii="Arial" w:hAnsi="Arial" w:eastAsia="Times New Roman" w:cs="Arial"/>
                <w:lang w:eastAsia="en-GB"/>
              </w:rPr>
              <w:t>s</w:t>
            </w:r>
            <w:r w:rsidRPr="0084181C">
              <w:rPr>
                <w:rFonts w:ascii="Arial" w:hAnsi="Arial" w:eastAsia="Times New Roman" w:cs="Arial"/>
                <w:lang w:eastAsia="en-GB"/>
              </w:rPr>
              <w:t xml:space="preserve"> and thus, costs to is to prescribe less daily pick-ups (whether supervised or not). To reduce the fee cost down the dispensing would be all in one bottle and not in separate bottles. So</w:t>
            </w:r>
            <w:r w:rsidRPr="004E31F1" w:rsidR="00C53905">
              <w:rPr>
                <w:rFonts w:ascii="Arial" w:hAnsi="Arial" w:eastAsia="Times New Roman" w:cs="Arial"/>
                <w:lang w:eastAsia="en-GB"/>
              </w:rPr>
              <w:t>,</w:t>
            </w:r>
            <w:r w:rsidRPr="0084181C">
              <w:rPr>
                <w:rFonts w:ascii="Arial" w:hAnsi="Arial" w:eastAsia="Times New Roman" w:cs="Arial"/>
                <w:lang w:eastAsia="en-GB"/>
              </w:rPr>
              <w:t xml:space="preserve"> for example, a patient on 75ml a day at the moment may take out a </w:t>
            </w:r>
            <w:proofErr w:type="spellStart"/>
            <w:proofErr w:type="gramStart"/>
            <w:r w:rsidRPr="0084181C">
              <w:rPr>
                <w:rFonts w:ascii="Arial" w:hAnsi="Arial" w:eastAsia="Times New Roman" w:cs="Arial"/>
                <w:lang w:eastAsia="en-GB"/>
              </w:rPr>
              <w:t>weeks</w:t>
            </w:r>
            <w:proofErr w:type="gramEnd"/>
            <w:r w:rsidRPr="0084181C">
              <w:rPr>
                <w:rFonts w:ascii="Arial" w:hAnsi="Arial" w:eastAsia="Times New Roman" w:cs="Arial"/>
                <w:lang w:eastAsia="en-GB"/>
              </w:rPr>
              <w:t xml:space="preserve"> worth</w:t>
            </w:r>
            <w:proofErr w:type="spellEnd"/>
            <w:r w:rsidRPr="0084181C">
              <w:rPr>
                <w:rFonts w:ascii="Arial" w:hAnsi="Arial" w:eastAsia="Times New Roman" w:cs="Arial"/>
                <w:lang w:eastAsia="en-GB"/>
              </w:rPr>
              <w:t xml:space="preserve"> of methadone in 7 x 75ml individual bottles. The prescriber would need to remove the request on the prescription to pack in separate bottles and the patient would leave the pharmacy with the methadone in one big bottle. Obviously</w:t>
            </w:r>
            <w:r w:rsidRPr="004E31F1" w:rsidR="00C53905">
              <w:rPr>
                <w:rFonts w:ascii="Arial" w:hAnsi="Arial" w:eastAsia="Times New Roman" w:cs="Arial"/>
                <w:lang w:eastAsia="en-GB"/>
              </w:rPr>
              <w:t>,</w:t>
            </w:r>
            <w:r w:rsidRPr="0084181C">
              <w:rPr>
                <w:rFonts w:ascii="Arial" w:hAnsi="Arial" w:eastAsia="Times New Roman" w:cs="Arial"/>
                <w:lang w:eastAsia="en-GB"/>
              </w:rPr>
              <w:t xml:space="preserve"> this would be the responsibility of the prescribe should anything happen to such a large quality. </w:t>
            </w:r>
          </w:p>
          <w:p w:rsidRPr="0084181C" w:rsidR="0084181C" w:rsidP="004E31F1" w:rsidRDefault="0084181C" w14:paraId="03D21C09" w14:textId="77777777">
            <w:pPr>
              <w:shd w:val="clear" w:color="auto" w:fill="FFFFFF"/>
              <w:spacing w:after="0" w:line="276" w:lineRule="auto"/>
              <w:rPr>
                <w:rFonts w:ascii="Arial" w:hAnsi="Arial" w:eastAsia="Times New Roman" w:cs="Arial"/>
                <w:lang w:eastAsia="en-GB"/>
              </w:rPr>
            </w:pPr>
            <w:r w:rsidRPr="0084181C">
              <w:rPr>
                <w:rFonts w:ascii="Arial" w:hAnsi="Arial" w:eastAsia="Times New Roman" w:cs="Arial"/>
                <w:u w:val="single"/>
                <w:lang w:eastAsia="en-GB"/>
              </w:rPr>
              <w:t>Drug costs</w:t>
            </w:r>
          </w:p>
          <w:p w:rsidRPr="0084181C" w:rsidR="0084181C" w:rsidP="004E31F1" w:rsidRDefault="0084181C" w14:paraId="06E3B23F" w14:textId="1FD73D2D">
            <w:pPr>
              <w:shd w:val="clear" w:color="auto" w:fill="FFFFFF"/>
              <w:spacing w:after="0" w:line="276" w:lineRule="auto"/>
              <w:rPr>
                <w:rFonts w:ascii="Arial" w:hAnsi="Arial" w:eastAsia="Times New Roman" w:cs="Arial"/>
                <w:lang w:eastAsia="en-GB"/>
              </w:rPr>
            </w:pPr>
            <w:r w:rsidRPr="0084181C">
              <w:rPr>
                <w:rFonts w:ascii="Arial" w:hAnsi="Arial" w:eastAsia="Times New Roman" w:cs="Arial"/>
                <w:lang w:eastAsia="en-GB"/>
              </w:rPr>
              <w:t xml:space="preserve">The drugs costs are reduced by prescribing generic drugs </w:t>
            </w:r>
          </w:p>
          <w:p w:rsidRPr="0084181C" w:rsidR="0084181C" w:rsidP="004E31F1" w:rsidRDefault="0084181C" w14:paraId="6839BF99" w14:textId="77777777">
            <w:pPr>
              <w:shd w:val="clear" w:color="auto" w:fill="FFFFFF"/>
              <w:spacing w:after="0" w:line="276" w:lineRule="auto"/>
              <w:rPr>
                <w:rFonts w:ascii="Arial" w:hAnsi="Arial" w:eastAsia="Times New Roman" w:cs="Arial"/>
                <w:lang w:eastAsia="en-GB"/>
              </w:rPr>
            </w:pPr>
            <w:r w:rsidRPr="0084181C">
              <w:rPr>
                <w:rFonts w:ascii="Arial" w:hAnsi="Arial" w:eastAsia="Times New Roman" w:cs="Arial"/>
                <w:u w:val="single"/>
                <w:lang w:eastAsia="en-GB"/>
              </w:rPr>
              <w:t>Supervision of consumption costs</w:t>
            </w:r>
          </w:p>
          <w:p w:rsidRPr="004E31F1" w:rsidR="0084181C" w:rsidP="004E31F1" w:rsidRDefault="0084181C" w14:paraId="77F0D0AE" w14:textId="4EB9D62D">
            <w:pPr>
              <w:shd w:val="clear" w:color="auto" w:fill="FFFFFF"/>
              <w:spacing w:after="0" w:line="276" w:lineRule="auto"/>
              <w:rPr>
                <w:rFonts w:ascii="Arial" w:hAnsi="Arial" w:eastAsia="Times New Roman" w:cs="Arial"/>
                <w:lang w:eastAsia="en-GB"/>
              </w:rPr>
            </w:pPr>
            <w:r w:rsidRPr="0084181C">
              <w:rPr>
                <w:rFonts w:ascii="Arial" w:hAnsi="Arial" w:eastAsia="Times New Roman" w:cs="Arial"/>
                <w:lang w:eastAsia="en-GB"/>
              </w:rPr>
              <w:t xml:space="preserve">pharmacy is remunerated for the service they offer in supervising patients taking methadone or </w:t>
            </w:r>
            <w:proofErr w:type="spellStart"/>
            <w:r w:rsidRPr="0084181C">
              <w:rPr>
                <w:rFonts w:ascii="Arial" w:hAnsi="Arial" w:eastAsia="Times New Roman" w:cs="Arial"/>
                <w:lang w:eastAsia="en-GB"/>
              </w:rPr>
              <w:t>subutex</w:t>
            </w:r>
            <w:proofErr w:type="spellEnd"/>
            <w:r w:rsidRPr="0084181C">
              <w:rPr>
                <w:rFonts w:ascii="Arial" w:hAnsi="Arial" w:eastAsia="Times New Roman" w:cs="Arial"/>
                <w:lang w:eastAsia="en-GB"/>
              </w:rPr>
              <w:t>. Again</w:t>
            </w:r>
            <w:r w:rsidRPr="004E31F1" w:rsidR="00C53905">
              <w:rPr>
                <w:rFonts w:ascii="Arial" w:hAnsi="Arial" w:eastAsia="Times New Roman" w:cs="Arial"/>
                <w:lang w:eastAsia="en-GB"/>
              </w:rPr>
              <w:t>,</w:t>
            </w:r>
            <w:r w:rsidRPr="0084181C">
              <w:rPr>
                <w:rFonts w:ascii="Arial" w:hAnsi="Arial" w:eastAsia="Times New Roman" w:cs="Arial"/>
                <w:lang w:eastAsia="en-GB"/>
              </w:rPr>
              <w:t xml:space="preserve"> this cost could be reduced by having less patients supervised and thus, patient would just take their medicine out the pharmacy to consume. </w:t>
            </w:r>
          </w:p>
          <w:p w:rsidRPr="004E31F1" w:rsidR="00B9762B" w:rsidP="004E31F1" w:rsidRDefault="00B9762B" w14:paraId="4A5A531D" w14:textId="0633666A">
            <w:pPr>
              <w:shd w:val="clear" w:color="auto" w:fill="FFFFFF"/>
              <w:spacing w:after="0" w:line="276" w:lineRule="auto"/>
              <w:rPr>
                <w:rFonts w:ascii="Arial" w:hAnsi="Arial" w:eastAsia="Times New Roman" w:cs="Arial"/>
                <w:lang w:eastAsia="en-GB"/>
              </w:rPr>
            </w:pPr>
          </w:p>
          <w:p w:rsidRPr="004E31F1" w:rsidR="00B9762B" w:rsidP="004E31F1" w:rsidRDefault="00B9762B" w14:paraId="7CECB30A" w14:textId="749FC4B1">
            <w:pPr>
              <w:shd w:val="clear" w:color="auto" w:fill="FFFFFF"/>
              <w:spacing w:after="0" w:line="276" w:lineRule="auto"/>
              <w:rPr>
                <w:rFonts w:ascii="Arial" w:hAnsi="Arial" w:eastAsia="Times New Roman" w:cs="Arial"/>
                <w:lang w:eastAsia="en-GB"/>
              </w:rPr>
            </w:pPr>
            <w:r w:rsidRPr="004E31F1">
              <w:rPr>
                <w:rFonts w:ascii="Arial" w:hAnsi="Arial" w:eastAsia="Times New Roman" w:cs="Arial"/>
                <w:lang w:eastAsia="en-GB"/>
              </w:rPr>
              <w:t>The committee voted;</w:t>
            </w:r>
          </w:p>
          <w:p w:rsidRPr="004E31F1" w:rsidR="00B9762B" w:rsidP="004E31F1" w:rsidRDefault="00B9762B" w14:paraId="3049B782" w14:textId="548B315A">
            <w:pPr>
              <w:shd w:val="clear" w:color="auto" w:fill="FFFFFF"/>
              <w:spacing w:after="0" w:line="276" w:lineRule="auto"/>
              <w:rPr>
                <w:rFonts w:ascii="Arial" w:hAnsi="Arial" w:eastAsia="Times New Roman" w:cs="Arial"/>
                <w:lang w:eastAsia="en-GB"/>
              </w:rPr>
            </w:pPr>
            <w:r w:rsidRPr="004E31F1">
              <w:rPr>
                <w:rFonts w:ascii="Arial" w:hAnsi="Arial" w:eastAsia="Times New Roman" w:cs="Arial"/>
                <w:lang w:eastAsia="en-GB"/>
              </w:rPr>
              <w:t xml:space="preserve">Reduce the consumption </w:t>
            </w:r>
            <w:proofErr w:type="gramStart"/>
            <w:r w:rsidRPr="004E31F1">
              <w:rPr>
                <w:rFonts w:ascii="Arial" w:hAnsi="Arial" w:eastAsia="Times New Roman" w:cs="Arial"/>
                <w:lang w:eastAsia="en-GB"/>
              </w:rPr>
              <w:t>fee  -</w:t>
            </w:r>
            <w:proofErr w:type="gramEnd"/>
            <w:r w:rsidRPr="004E31F1">
              <w:rPr>
                <w:rFonts w:ascii="Arial" w:hAnsi="Arial" w:eastAsia="Times New Roman" w:cs="Arial"/>
                <w:lang w:eastAsia="en-GB"/>
              </w:rPr>
              <w:t xml:space="preserve"> 6 voted yes</w:t>
            </w:r>
          </w:p>
          <w:p w:rsidRPr="0084181C" w:rsidR="00B9762B" w:rsidP="004E31F1" w:rsidRDefault="00B9762B" w14:paraId="34F0C053" w14:textId="4ED805C3">
            <w:pPr>
              <w:shd w:val="clear" w:color="auto" w:fill="FFFFFF"/>
              <w:spacing w:after="0" w:line="276" w:lineRule="auto"/>
              <w:rPr>
                <w:rFonts w:ascii="Arial" w:hAnsi="Arial" w:eastAsia="Times New Roman" w:cs="Arial"/>
                <w:lang w:eastAsia="en-GB"/>
              </w:rPr>
            </w:pPr>
            <w:r w:rsidRPr="004E31F1">
              <w:rPr>
                <w:rFonts w:ascii="Arial" w:hAnsi="Arial" w:eastAsia="Times New Roman" w:cs="Arial"/>
                <w:lang w:eastAsia="en-GB"/>
              </w:rPr>
              <w:t>Leave the service as it was for the time being 2 voted yes</w:t>
            </w:r>
          </w:p>
          <w:p w:rsidRPr="0084181C" w:rsidR="0084181C" w:rsidP="004E31F1" w:rsidRDefault="0084181C" w14:paraId="6A59901D" w14:textId="2729E25D">
            <w:pPr>
              <w:shd w:val="clear" w:color="auto" w:fill="FFFFFF"/>
              <w:spacing w:after="0" w:line="276" w:lineRule="auto"/>
              <w:rPr>
                <w:rFonts w:ascii="Arial" w:hAnsi="Arial" w:eastAsia="Times New Roman" w:cs="Arial"/>
                <w:lang w:eastAsia="en-GB"/>
              </w:rPr>
            </w:pPr>
            <w:r w:rsidRPr="0084181C">
              <w:rPr>
                <w:rFonts w:ascii="Arial" w:hAnsi="Arial" w:eastAsia="Times New Roman" w:cs="Arial"/>
                <w:lang w:eastAsia="en-GB"/>
              </w:rPr>
              <w:t> </w:t>
            </w:r>
          </w:p>
          <w:p w:rsidRPr="004E31F1" w:rsidR="0084181C" w:rsidP="004E31F1" w:rsidRDefault="0084181C" w14:paraId="03239D0C" w14:textId="1178C4A9">
            <w:pPr>
              <w:spacing w:after="0" w:line="276" w:lineRule="auto"/>
              <w:rPr>
                <w:rFonts w:ascii="Arial" w:hAnsi="Arial" w:cs="Arial"/>
                <w:b/>
                <w:u w:val="single"/>
              </w:rPr>
            </w:pPr>
          </w:p>
        </w:tc>
      </w:tr>
      <w:tr w:rsidRPr="004E31F1" w:rsidR="004E31F1" w:rsidTr="51B967C2" w14:paraId="62F5E20E" w14:textId="77777777">
        <w:trPr>
          <w:trHeight w:val="45"/>
        </w:trPr>
        <w:tc>
          <w:tcPr>
            <w:tcW w:w="1069" w:type="dxa"/>
            <w:tcMar/>
          </w:tcPr>
          <w:p w:rsidRPr="004E31F1" w:rsidR="004F2A13" w:rsidP="004E31F1" w:rsidRDefault="00742626" w14:paraId="5211AB47" w14:textId="484DDFCD">
            <w:pPr>
              <w:spacing w:after="0" w:line="276" w:lineRule="auto"/>
              <w:rPr>
                <w:rFonts w:ascii="Arial" w:hAnsi="Arial" w:cs="Arial"/>
              </w:rPr>
            </w:pPr>
            <w:r w:rsidRPr="004E31F1">
              <w:rPr>
                <w:rFonts w:ascii="Arial" w:hAnsi="Arial" w:cs="Arial"/>
                <w:i/>
              </w:rPr>
              <w:t>0</w:t>
            </w:r>
            <w:r w:rsidRPr="004E31F1" w:rsidR="00C9197D">
              <w:rPr>
                <w:rFonts w:ascii="Arial" w:hAnsi="Arial" w:cs="Arial"/>
                <w:i/>
              </w:rPr>
              <w:t>7</w:t>
            </w:r>
            <w:r w:rsidRPr="004E31F1">
              <w:rPr>
                <w:rFonts w:ascii="Arial" w:hAnsi="Arial" w:cs="Arial"/>
                <w:i/>
              </w:rPr>
              <w:t>18</w:t>
            </w:r>
            <w:r w:rsidRPr="004E31F1" w:rsidR="00CD7290">
              <w:rPr>
                <w:rFonts w:ascii="Arial" w:hAnsi="Arial" w:cs="Arial"/>
              </w:rPr>
              <w:t>-1</w:t>
            </w:r>
            <w:r w:rsidRPr="004E31F1" w:rsidR="00C9197D">
              <w:rPr>
                <w:rFonts w:ascii="Arial" w:hAnsi="Arial" w:cs="Arial"/>
              </w:rPr>
              <w:t>3</w:t>
            </w:r>
          </w:p>
        </w:tc>
        <w:tc>
          <w:tcPr>
            <w:tcW w:w="8221" w:type="dxa"/>
            <w:tcMar/>
          </w:tcPr>
          <w:p w:rsidRPr="004E31F1" w:rsidR="004F2A13" w:rsidP="004E31F1" w:rsidRDefault="00943659" w14:paraId="0AE4A0C2" w14:textId="703244F4">
            <w:pPr>
              <w:spacing w:after="0" w:line="276" w:lineRule="auto"/>
              <w:rPr>
                <w:rFonts w:ascii="Arial" w:hAnsi="Arial" w:cs="Arial"/>
                <w:b/>
                <w:u w:val="single"/>
              </w:rPr>
            </w:pPr>
            <w:r w:rsidRPr="004E31F1">
              <w:rPr>
                <w:rFonts w:ascii="Arial" w:hAnsi="Arial" w:cs="Arial"/>
                <w:b/>
                <w:u w:val="single"/>
              </w:rPr>
              <w:t>Pharmacy first Extended Care Pilot</w:t>
            </w:r>
            <w:r w:rsidRPr="004E31F1" w:rsidR="00CD6BCC">
              <w:rPr>
                <w:rFonts w:ascii="Arial" w:hAnsi="Arial" w:cs="Arial"/>
                <w:b/>
                <w:u w:val="single"/>
              </w:rPr>
              <w:t xml:space="preserve"> and MAS</w:t>
            </w:r>
          </w:p>
          <w:p w:rsidRPr="004E31F1" w:rsidR="00CD6BCC" w:rsidP="004E31F1" w:rsidRDefault="00487DA6" w14:paraId="329933F1" w14:textId="0DD3949B">
            <w:pPr>
              <w:spacing w:after="0" w:line="276" w:lineRule="auto"/>
              <w:rPr>
                <w:rFonts w:ascii="Arial" w:hAnsi="Arial" w:cs="Arial"/>
              </w:rPr>
            </w:pPr>
            <w:r w:rsidRPr="004E31F1">
              <w:rPr>
                <w:rFonts w:ascii="Arial" w:hAnsi="Arial" w:cs="Arial"/>
              </w:rPr>
              <w:t xml:space="preserve">TC reported </w:t>
            </w:r>
            <w:r w:rsidRPr="004E31F1" w:rsidR="003F7E86">
              <w:rPr>
                <w:rFonts w:ascii="Arial" w:hAnsi="Arial" w:cs="Arial"/>
              </w:rPr>
              <w:t>that she and south Staffs LPC had put</w:t>
            </w:r>
            <w:r w:rsidRPr="004E31F1">
              <w:rPr>
                <w:rFonts w:ascii="Arial" w:hAnsi="Arial" w:cs="Arial"/>
              </w:rPr>
              <w:t xml:space="preserve"> forward a proposal for extending the Extended Care Service and basically, we are looking at doubling the number of Pharmacy outlets and increasing the number of conditions we are able to treat, so moving towards respiratory and skin. </w:t>
            </w:r>
            <w:r w:rsidRPr="004E31F1" w:rsidR="003F7E86">
              <w:rPr>
                <w:rFonts w:ascii="Arial" w:hAnsi="Arial" w:cs="Arial"/>
              </w:rPr>
              <w:t>TC explained that she is waiting to hear if finding had been granted</w:t>
            </w:r>
            <w:r w:rsidRPr="004E31F1">
              <w:rPr>
                <w:rFonts w:ascii="Arial" w:hAnsi="Arial" w:cs="Arial"/>
              </w:rPr>
              <w:t xml:space="preserve"> </w:t>
            </w:r>
          </w:p>
          <w:p w:rsidRPr="004E31F1" w:rsidR="00CD6BCC" w:rsidP="004E31F1" w:rsidRDefault="00CD6BCC" w14:paraId="7FF7DD68" w14:textId="1586B362">
            <w:pPr>
              <w:spacing w:after="0" w:line="276" w:lineRule="auto"/>
              <w:rPr>
                <w:rFonts w:ascii="Arial" w:hAnsi="Arial" w:cs="Arial"/>
              </w:rPr>
            </w:pPr>
          </w:p>
        </w:tc>
      </w:tr>
      <w:tr w:rsidRPr="004E31F1" w:rsidR="004E31F1" w:rsidTr="51B967C2" w14:paraId="77E46078" w14:textId="77777777">
        <w:trPr>
          <w:trHeight w:val="45"/>
        </w:trPr>
        <w:tc>
          <w:tcPr>
            <w:tcW w:w="1069" w:type="dxa"/>
            <w:tcMar/>
          </w:tcPr>
          <w:p w:rsidRPr="004E31F1" w:rsidR="00D40C1E" w:rsidP="004E31F1" w:rsidRDefault="00742626" w14:paraId="16B29D3B" w14:textId="69961563">
            <w:pPr>
              <w:spacing w:after="0" w:line="276" w:lineRule="auto"/>
              <w:rPr>
                <w:rFonts w:ascii="Arial" w:hAnsi="Arial" w:cs="Arial"/>
              </w:rPr>
            </w:pPr>
            <w:r w:rsidRPr="004E31F1">
              <w:rPr>
                <w:rFonts w:ascii="Arial" w:hAnsi="Arial" w:cs="Arial"/>
                <w:i/>
              </w:rPr>
              <w:t>0</w:t>
            </w:r>
            <w:r w:rsidRPr="004E31F1" w:rsidR="00C9197D">
              <w:rPr>
                <w:rFonts w:ascii="Arial" w:hAnsi="Arial" w:cs="Arial"/>
                <w:i/>
              </w:rPr>
              <w:t>7</w:t>
            </w:r>
            <w:r w:rsidRPr="004E31F1">
              <w:rPr>
                <w:rFonts w:ascii="Arial" w:hAnsi="Arial" w:cs="Arial"/>
                <w:i/>
              </w:rPr>
              <w:t>18-1</w:t>
            </w:r>
            <w:r w:rsidRPr="004E31F1" w:rsidR="00C9197D">
              <w:rPr>
                <w:rFonts w:ascii="Arial" w:hAnsi="Arial" w:cs="Arial"/>
                <w:i/>
              </w:rPr>
              <w:t>4</w:t>
            </w:r>
          </w:p>
        </w:tc>
        <w:tc>
          <w:tcPr>
            <w:tcW w:w="8221" w:type="dxa"/>
            <w:tcMar/>
          </w:tcPr>
          <w:p w:rsidRPr="004E31F1" w:rsidR="00954457" w:rsidP="004E31F1" w:rsidRDefault="003F7E86" w14:paraId="7B8F64A8" w14:textId="0E4BAAC3">
            <w:pPr>
              <w:spacing w:after="0" w:line="276" w:lineRule="auto"/>
              <w:rPr>
                <w:rFonts w:ascii="Arial" w:hAnsi="Arial" w:cs="Arial"/>
                <w:b/>
                <w:u w:val="single"/>
              </w:rPr>
            </w:pPr>
            <w:r w:rsidRPr="004E31F1">
              <w:rPr>
                <w:rFonts w:ascii="Arial" w:hAnsi="Arial" w:cs="Arial"/>
                <w:b/>
                <w:u w:val="single"/>
              </w:rPr>
              <w:t>Skype/MURs</w:t>
            </w:r>
          </w:p>
          <w:p w:rsidRPr="004E31F1" w:rsidR="00D40C1E" w:rsidP="004E31F1" w:rsidRDefault="003F7E86" w14:paraId="5D46958E" w14:textId="4DD5212C">
            <w:pPr>
              <w:spacing w:after="0" w:line="276" w:lineRule="auto"/>
              <w:rPr>
                <w:rFonts w:ascii="Arial" w:hAnsi="Arial" w:cs="Arial"/>
              </w:rPr>
            </w:pPr>
            <w:r w:rsidRPr="004E31F1">
              <w:rPr>
                <w:rFonts w:ascii="Arial" w:hAnsi="Arial" w:cs="Arial"/>
              </w:rPr>
              <w:t xml:space="preserve">TC explained that the services was moving steady along, all paperwork was now </w:t>
            </w:r>
            <w:r w:rsidRPr="004E31F1" w:rsidR="00FB4828">
              <w:rPr>
                <w:rFonts w:ascii="Arial" w:hAnsi="Arial" w:cs="Arial"/>
              </w:rPr>
              <w:t>written</w:t>
            </w:r>
            <w:r w:rsidRPr="004E31F1">
              <w:rPr>
                <w:rFonts w:ascii="Arial" w:hAnsi="Arial" w:cs="Arial"/>
              </w:rPr>
              <w:t>. The pharmacies signed up for the service</w:t>
            </w:r>
            <w:r w:rsidRPr="004E31F1" w:rsidR="00FB4828">
              <w:rPr>
                <w:rFonts w:ascii="Arial" w:hAnsi="Arial" w:cs="Arial"/>
              </w:rPr>
              <w:t xml:space="preserve"> have now received the IT equipment. TC is working with the Home First team to ensure they understand the service and receive their equipment. </w:t>
            </w:r>
          </w:p>
        </w:tc>
      </w:tr>
      <w:tr w:rsidRPr="004E31F1" w:rsidR="004E31F1" w:rsidTr="51B967C2" w14:paraId="25AC1D93" w14:textId="77777777">
        <w:trPr>
          <w:trHeight w:val="45"/>
        </w:trPr>
        <w:tc>
          <w:tcPr>
            <w:tcW w:w="1069" w:type="dxa"/>
            <w:tcMar/>
          </w:tcPr>
          <w:p w:rsidRPr="004E31F1" w:rsidR="00D40C1E" w:rsidP="004E31F1" w:rsidRDefault="00742626" w14:paraId="0EE8C950" w14:textId="714C2C55">
            <w:pPr>
              <w:spacing w:after="0" w:line="276" w:lineRule="auto"/>
              <w:rPr>
                <w:rFonts w:ascii="Arial" w:hAnsi="Arial" w:cs="Arial"/>
                <w:i/>
              </w:rPr>
            </w:pPr>
            <w:r w:rsidRPr="004E31F1">
              <w:rPr>
                <w:rFonts w:ascii="Arial" w:hAnsi="Arial" w:cs="Arial"/>
                <w:i/>
              </w:rPr>
              <w:t>0</w:t>
            </w:r>
            <w:r w:rsidRPr="004E31F1" w:rsidR="00C9197D">
              <w:rPr>
                <w:rFonts w:ascii="Arial" w:hAnsi="Arial" w:cs="Arial"/>
                <w:i/>
              </w:rPr>
              <w:t>7</w:t>
            </w:r>
            <w:r w:rsidRPr="004E31F1">
              <w:rPr>
                <w:rFonts w:ascii="Arial" w:hAnsi="Arial" w:cs="Arial"/>
                <w:i/>
              </w:rPr>
              <w:t>18-</w:t>
            </w:r>
            <w:r w:rsidRPr="004E31F1" w:rsidR="00954457">
              <w:rPr>
                <w:rFonts w:ascii="Arial" w:hAnsi="Arial" w:cs="Arial"/>
                <w:i/>
              </w:rPr>
              <w:t>1</w:t>
            </w:r>
            <w:r w:rsidRPr="004E31F1" w:rsidR="000868DD">
              <w:rPr>
                <w:rFonts w:ascii="Arial" w:hAnsi="Arial" w:cs="Arial"/>
                <w:i/>
              </w:rPr>
              <w:t>5</w:t>
            </w:r>
          </w:p>
        </w:tc>
        <w:tc>
          <w:tcPr>
            <w:tcW w:w="8221" w:type="dxa"/>
            <w:tcMar/>
          </w:tcPr>
          <w:p w:rsidRPr="004E31F1" w:rsidR="00D40C1E" w:rsidP="004E31F1" w:rsidRDefault="000868DD" w14:paraId="2AF3424A" w14:textId="77777777">
            <w:pPr>
              <w:spacing w:after="0" w:line="276" w:lineRule="auto"/>
              <w:rPr>
                <w:rFonts w:ascii="Arial" w:hAnsi="Arial" w:cs="Arial"/>
                <w:b/>
                <w:spacing w:val="12"/>
                <w:u w:val="single"/>
                <w:shd w:val="clear" w:color="auto" w:fill="FFFFFF"/>
              </w:rPr>
            </w:pPr>
            <w:r w:rsidRPr="004E31F1">
              <w:rPr>
                <w:rFonts w:ascii="Arial" w:hAnsi="Arial" w:cs="Arial"/>
                <w:b/>
                <w:spacing w:val="12"/>
                <w:u w:val="single"/>
                <w:shd w:val="clear" w:color="auto" w:fill="FFFFFF"/>
              </w:rPr>
              <w:t>Medicine Matters</w:t>
            </w:r>
            <w:r w:rsidRPr="004E31F1" w:rsidR="00954457">
              <w:rPr>
                <w:rFonts w:ascii="Arial" w:hAnsi="Arial" w:cs="Arial"/>
                <w:b/>
                <w:spacing w:val="12"/>
                <w:u w:val="single"/>
                <w:shd w:val="clear" w:color="auto" w:fill="FFFFFF"/>
              </w:rPr>
              <w:t xml:space="preserve"> </w:t>
            </w:r>
          </w:p>
          <w:p w:rsidRPr="004E31F1" w:rsidR="000868DD" w:rsidP="004E31F1" w:rsidRDefault="000868DD" w14:paraId="137FB76A" w14:textId="0688080D">
            <w:pPr>
              <w:spacing w:after="0" w:line="276" w:lineRule="auto"/>
              <w:rPr>
                <w:rFonts w:ascii="Arial" w:hAnsi="Arial" w:cs="Arial"/>
              </w:rPr>
            </w:pPr>
            <w:r w:rsidRPr="004E31F1">
              <w:rPr>
                <w:rFonts w:ascii="Arial" w:hAnsi="Arial" w:cs="Arial"/>
              </w:rPr>
              <w:t xml:space="preserve">TC remined the members the reason for this campaign was to reduce waste and that pharmacist, GP and patients needed to sign up to the charter. </w:t>
            </w:r>
            <w:r w:rsidRPr="004E31F1" w:rsidR="00B4332B">
              <w:rPr>
                <w:rFonts w:ascii="Arial" w:hAnsi="Arial" w:cs="Arial"/>
              </w:rPr>
              <w:t>All pharmacies will be hand delivered a second poster and these will be signed for. The CCG will explain what the campaign is about – this will help to improve the take up of the campaign</w:t>
            </w:r>
            <w:r w:rsidRPr="004E31F1">
              <w:rPr>
                <w:rFonts w:ascii="Arial" w:hAnsi="Arial" w:cs="Arial"/>
              </w:rPr>
              <w:t>. TC discussed</w:t>
            </w:r>
            <w:r w:rsidRPr="004E31F1" w:rsidR="00FB4828">
              <w:rPr>
                <w:rFonts w:ascii="Arial" w:hAnsi="Arial" w:cs="Arial"/>
              </w:rPr>
              <w:t xml:space="preserve">, again, </w:t>
            </w:r>
            <w:r w:rsidRPr="004E31F1">
              <w:rPr>
                <w:rFonts w:ascii="Arial" w:hAnsi="Arial" w:cs="Arial"/>
              </w:rPr>
              <w:t xml:space="preserve">the idea of POD if the campaign did not work. Member mentioned about how to measure or evaluate the success of Medicines Matters. </w:t>
            </w:r>
          </w:p>
        </w:tc>
      </w:tr>
      <w:tr w:rsidRPr="004E31F1" w:rsidR="004E31F1" w:rsidTr="51B967C2" w14:paraId="5A5AC4EE" w14:textId="77777777">
        <w:trPr>
          <w:trHeight w:val="45"/>
        </w:trPr>
        <w:tc>
          <w:tcPr>
            <w:tcW w:w="1069" w:type="dxa"/>
            <w:tcMar/>
          </w:tcPr>
          <w:p w:rsidRPr="004E31F1" w:rsidR="005E6F2B" w:rsidP="004E31F1" w:rsidRDefault="00742626" w14:paraId="00EE590C" w14:textId="46559F54">
            <w:pPr>
              <w:spacing w:after="0" w:line="276" w:lineRule="auto"/>
              <w:rPr>
                <w:rFonts w:ascii="Arial" w:hAnsi="Arial" w:cs="Arial"/>
              </w:rPr>
            </w:pPr>
            <w:r w:rsidRPr="004E31F1">
              <w:rPr>
                <w:rFonts w:ascii="Arial" w:hAnsi="Arial" w:cs="Arial"/>
                <w:i/>
              </w:rPr>
              <w:t>0</w:t>
            </w:r>
            <w:r w:rsidRPr="004E31F1" w:rsidR="00C9197D">
              <w:rPr>
                <w:rFonts w:ascii="Arial" w:hAnsi="Arial" w:cs="Arial"/>
                <w:i/>
              </w:rPr>
              <w:t>7</w:t>
            </w:r>
            <w:r w:rsidRPr="004E31F1">
              <w:rPr>
                <w:rFonts w:ascii="Arial" w:hAnsi="Arial" w:cs="Arial"/>
                <w:i/>
              </w:rPr>
              <w:t>18-</w:t>
            </w:r>
            <w:r w:rsidRPr="004E31F1" w:rsidR="00954457">
              <w:rPr>
                <w:rFonts w:ascii="Arial" w:hAnsi="Arial" w:cs="Arial"/>
                <w:i/>
              </w:rPr>
              <w:t>1</w:t>
            </w:r>
            <w:r w:rsidRPr="004E31F1" w:rsidR="00A537DC">
              <w:rPr>
                <w:rFonts w:ascii="Arial" w:hAnsi="Arial" w:cs="Arial"/>
                <w:i/>
              </w:rPr>
              <w:t>6</w:t>
            </w:r>
          </w:p>
        </w:tc>
        <w:tc>
          <w:tcPr>
            <w:tcW w:w="8221" w:type="dxa"/>
            <w:tcMar/>
          </w:tcPr>
          <w:p w:rsidRPr="004E31F1" w:rsidR="005E6F2B" w:rsidP="004E31F1" w:rsidRDefault="000868DD" w14:paraId="52DAE385" w14:textId="21C1621E">
            <w:pPr>
              <w:spacing w:after="0" w:line="276" w:lineRule="auto"/>
              <w:rPr>
                <w:rFonts w:ascii="Arial" w:hAnsi="Arial" w:cs="Arial"/>
                <w:b/>
                <w:u w:val="single"/>
              </w:rPr>
            </w:pPr>
            <w:r w:rsidRPr="004E31F1">
              <w:rPr>
                <w:rFonts w:ascii="Arial" w:hAnsi="Arial" w:cs="Arial"/>
                <w:b/>
                <w:u w:val="single"/>
              </w:rPr>
              <w:t>CRP-</w:t>
            </w:r>
            <w:proofErr w:type="spellStart"/>
            <w:r w:rsidRPr="004E31F1">
              <w:rPr>
                <w:rFonts w:ascii="Arial" w:hAnsi="Arial" w:cs="Arial"/>
                <w:b/>
                <w:u w:val="single"/>
              </w:rPr>
              <w:t>RTI</w:t>
            </w:r>
            <w:proofErr w:type="spellEnd"/>
          </w:p>
          <w:p w:rsidRPr="004E31F1" w:rsidR="00A537DC" w:rsidP="004E31F1" w:rsidRDefault="00A537DC" w14:paraId="32574E12" w14:textId="466D167A">
            <w:pPr>
              <w:spacing w:after="0" w:line="276" w:lineRule="auto"/>
              <w:rPr>
                <w:rFonts w:ascii="Arial" w:hAnsi="Arial" w:cs="Arial"/>
              </w:rPr>
            </w:pPr>
            <w:r w:rsidRPr="004E31F1">
              <w:rPr>
                <w:rFonts w:ascii="Arial" w:hAnsi="Arial" w:cs="Arial"/>
              </w:rPr>
              <w:t xml:space="preserve">TC reported to the committee </w:t>
            </w:r>
            <w:r w:rsidRPr="004E31F1" w:rsidR="00B4332B">
              <w:rPr>
                <w:rFonts w:ascii="Arial" w:hAnsi="Arial" w:cs="Arial"/>
              </w:rPr>
              <w:t xml:space="preserve">there will be a wave two pilot. The first phase will be that one pharmacy in Cheadle will work with the implementation team to involve the community of Cheadle such as schools, church, scots etc. The second phase will be incorporated within the pharmacy first extended care pilot, if we receive money to further roll out this service. </w:t>
            </w:r>
          </w:p>
        </w:tc>
      </w:tr>
      <w:tr w:rsidRPr="004E31F1" w:rsidR="004E31F1" w:rsidTr="51B967C2" w14:paraId="37817C5B" w14:textId="77777777">
        <w:trPr>
          <w:trHeight w:val="45"/>
        </w:trPr>
        <w:tc>
          <w:tcPr>
            <w:tcW w:w="1069" w:type="dxa"/>
            <w:tcMar/>
          </w:tcPr>
          <w:p w:rsidRPr="004E31F1" w:rsidR="00FB4828" w:rsidP="004E31F1" w:rsidRDefault="00C9197D" w14:paraId="45B8CF21" w14:textId="1DBF97AE">
            <w:pPr>
              <w:spacing w:after="0" w:line="276" w:lineRule="auto"/>
              <w:rPr>
                <w:rFonts w:ascii="Arial" w:hAnsi="Arial" w:cs="Arial"/>
                <w:i/>
              </w:rPr>
            </w:pPr>
            <w:r w:rsidRPr="004E31F1">
              <w:rPr>
                <w:rFonts w:ascii="Arial" w:hAnsi="Arial" w:cs="Arial"/>
                <w:i/>
              </w:rPr>
              <w:t>0718-1</w:t>
            </w:r>
            <w:r w:rsidRPr="004E31F1">
              <w:rPr>
                <w:rFonts w:ascii="Arial" w:hAnsi="Arial" w:cs="Arial"/>
                <w:i/>
              </w:rPr>
              <w:t>7</w:t>
            </w:r>
          </w:p>
        </w:tc>
        <w:tc>
          <w:tcPr>
            <w:tcW w:w="8221" w:type="dxa"/>
            <w:tcMar/>
          </w:tcPr>
          <w:p w:rsidRPr="004E31F1" w:rsidR="00FB4828" w:rsidP="004E31F1" w:rsidRDefault="00FB4828" w14:paraId="097F7025" w14:textId="77777777">
            <w:pPr>
              <w:spacing w:after="0" w:line="276" w:lineRule="auto"/>
              <w:rPr>
                <w:rFonts w:ascii="Arial" w:hAnsi="Arial" w:cs="Arial"/>
                <w:b/>
                <w:u w:val="single"/>
              </w:rPr>
            </w:pPr>
            <w:r w:rsidRPr="004E31F1">
              <w:rPr>
                <w:rFonts w:ascii="Arial" w:hAnsi="Arial" w:cs="Arial"/>
                <w:b/>
                <w:u w:val="single"/>
              </w:rPr>
              <w:t>ACT course</w:t>
            </w:r>
          </w:p>
          <w:p w:rsidRPr="004E31F1" w:rsidR="00FB4828" w:rsidP="004E31F1" w:rsidRDefault="00FB4828" w14:paraId="5DEF118F" w14:textId="1F2D60F4">
            <w:pPr>
              <w:spacing w:after="0" w:line="276" w:lineRule="auto"/>
              <w:rPr>
                <w:rFonts w:ascii="Arial" w:hAnsi="Arial" w:cs="Arial"/>
              </w:rPr>
            </w:pPr>
            <w:r w:rsidRPr="004E31F1">
              <w:rPr>
                <w:rFonts w:ascii="Arial" w:hAnsi="Arial" w:cs="Arial"/>
              </w:rPr>
              <w:t>TC informed the committee that the next cohort for ACT training at Stoke college was set for 24</w:t>
            </w:r>
            <w:r w:rsidRPr="004E31F1">
              <w:rPr>
                <w:rFonts w:ascii="Arial" w:hAnsi="Arial" w:cs="Arial"/>
                <w:vertAlign w:val="superscript"/>
              </w:rPr>
              <w:t>th</w:t>
            </w:r>
            <w:r w:rsidRPr="004E31F1">
              <w:rPr>
                <w:rFonts w:ascii="Arial" w:hAnsi="Arial" w:cs="Arial"/>
              </w:rPr>
              <w:t xml:space="preserve"> Sept 2018. This training was free for Staffordshire learners. </w:t>
            </w:r>
          </w:p>
        </w:tc>
      </w:tr>
      <w:tr w:rsidR="51B967C2" w:rsidTr="51B967C2" w14:paraId="6AF1A90F">
        <w:trPr>
          <w:trHeight w:val="45"/>
        </w:trPr>
        <w:tc>
          <w:tcPr>
            <w:tcW w:w="1069" w:type="dxa"/>
            <w:tcMar/>
          </w:tcPr>
          <w:p w:rsidR="51B967C2" w:rsidP="51B967C2" w:rsidRDefault="51B967C2" w14:noSpellErr="1" w14:paraId="2F821C33" w14:textId="0943F039">
            <w:pPr>
              <w:pStyle w:val="Normal"/>
              <w:spacing w:line="276" w:lineRule="auto"/>
              <w:rPr>
                <w:rFonts w:ascii="Arial" w:hAnsi="Arial" w:cs="Arial"/>
                <w:i w:val="1"/>
                <w:iCs w:val="1"/>
              </w:rPr>
            </w:pPr>
            <w:r w:rsidRPr="51B967C2" w:rsidR="51B967C2">
              <w:rPr>
                <w:rFonts w:ascii="Arial" w:hAnsi="Arial" w:cs="Arial"/>
                <w:i w:val="1"/>
                <w:iCs w:val="1"/>
              </w:rPr>
              <w:t>0718/18</w:t>
            </w:r>
          </w:p>
        </w:tc>
        <w:tc>
          <w:tcPr>
            <w:tcW w:w="8221" w:type="dxa"/>
            <w:tcMar/>
          </w:tcPr>
          <w:p w:rsidR="51B967C2" w:rsidP="51B967C2" w:rsidRDefault="51B967C2" w14:noSpellErr="1" w14:paraId="6B321A3C" w14:textId="637A6EEC">
            <w:pPr>
              <w:pStyle w:val="Normal"/>
              <w:spacing w:line="276" w:lineRule="auto"/>
              <w:rPr>
                <w:rFonts w:ascii="Arial" w:hAnsi="Arial" w:cs="Arial"/>
                <w:b w:val="1"/>
                <w:bCs w:val="1"/>
                <w:u w:val="single"/>
              </w:rPr>
            </w:pPr>
            <w:r w:rsidRPr="51B967C2" w:rsidR="51B967C2">
              <w:rPr>
                <w:rFonts w:ascii="Arial" w:hAnsi="Arial" w:cs="Arial"/>
                <w:b w:val="1"/>
                <w:bCs w:val="1"/>
                <w:u w:val="single"/>
              </w:rPr>
              <w:t>Radio</w:t>
            </w:r>
          </w:p>
          <w:p w:rsidR="51B967C2" w:rsidP="51B967C2" w:rsidRDefault="51B967C2" w14:noSpellErr="1" w14:paraId="3FB9D86E" w14:textId="6E2737DE">
            <w:pPr>
              <w:pStyle w:val="Normal"/>
              <w:spacing w:line="276" w:lineRule="auto"/>
              <w:rPr>
                <w:rFonts w:ascii="Arial" w:hAnsi="Arial" w:cs="Arial"/>
                <w:b w:val="1"/>
                <w:bCs w:val="1"/>
                <w:u w:val="single"/>
              </w:rPr>
            </w:pPr>
            <w:r w:rsidRPr="51B967C2" w:rsidR="51B967C2">
              <w:rPr>
                <w:rFonts w:ascii="Arial" w:hAnsi="Arial" w:cs="Arial"/>
                <w:b w:val="0"/>
                <w:bCs w:val="0"/>
                <w:u w:val="none"/>
              </w:rPr>
              <w:t>TC informed the committee that the LPC now has a regular monthly slot on Moorlands Radio. The next few months topics was agreed by the committee as</w:t>
            </w:r>
          </w:p>
          <w:p w:rsidR="51B967C2" w:rsidP="51B967C2" w:rsidRDefault="51B967C2" w14:noSpellErr="1" w14:paraId="0C9E1778" w14:textId="778D5B65">
            <w:pPr>
              <w:pStyle w:val="Normal"/>
              <w:spacing w:line="276" w:lineRule="auto"/>
              <w:rPr>
                <w:rFonts w:ascii="Arial" w:hAnsi="Arial" w:cs="Arial"/>
                <w:b w:val="0"/>
                <w:bCs w:val="0"/>
                <w:u w:val="none"/>
              </w:rPr>
            </w:pPr>
            <w:r w:rsidRPr="51B967C2" w:rsidR="51B967C2">
              <w:rPr>
                <w:rFonts w:ascii="Arial" w:hAnsi="Arial" w:cs="Arial"/>
                <w:b w:val="0"/>
                <w:bCs w:val="0"/>
                <w:u w:val="none"/>
              </w:rPr>
              <w:t>Aug – Blood in pee</w:t>
            </w:r>
          </w:p>
          <w:p w:rsidR="51B967C2" w:rsidP="51B967C2" w:rsidRDefault="51B967C2" w14:noSpellErr="1" w14:paraId="682FB3F4" w14:textId="2331116D">
            <w:pPr>
              <w:pStyle w:val="Normal"/>
              <w:spacing w:line="276" w:lineRule="auto"/>
              <w:rPr>
                <w:rFonts w:ascii="Arial" w:hAnsi="Arial" w:cs="Arial"/>
                <w:b w:val="0"/>
                <w:bCs w:val="0"/>
                <w:u w:val="none"/>
              </w:rPr>
            </w:pPr>
            <w:r w:rsidRPr="51B967C2" w:rsidR="51B967C2">
              <w:rPr>
                <w:rFonts w:ascii="Arial" w:hAnsi="Arial" w:cs="Arial"/>
                <w:b w:val="0"/>
                <w:bCs w:val="0"/>
                <w:u w:val="none"/>
              </w:rPr>
              <w:t>Sept – Flu</w:t>
            </w:r>
          </w:p>
          <w:p w:rsidR="51B967C2" w:rsidP="51B967C2" w:rsidRDefault="51B967C2" w14:paraId="722521D1" w14:textId="323940D7">
            <w:pPr>
              <w:pStyle w:val="Normal"/>
              <w:spacing w:line="276" w:lineRule="auto"/>
              <w:rPr>
                <w:rFonts w:ascii="Arial" w:hAnsi="Arial" w:cs="Arial"/>
                <w:b w:val="0"/>
                <w:bCs w:val="0"/>
                <w:u w:val="none"/>
              </w:rPr>
            </w:pPr>
            <w:r w:rsidRPr="51B967C2" w:rsidR="51B967C2">
              <w:rPr>
                <w:rFonts w:ascii="Arial" w:hAnsi="Arial" w:cs="Arial"/>
                <w:b w:val="0"/>
                <w:bCs w:val="0"/>
                <w:u w:val="none"/>
              </w:rPr>
              <w:t xml:space="preserve">Oct – </w:t>
            </w:r>
            <w:proofErr w:type="spellStart"/>
            <w:r w:rsidRPr="51B967C2" w:rsidR="51B967C2">
              <w:rPr>
                <w:rFonts w:ascii="Arial" w:hAnsi="Arial" w:cs="Arial"/>
                <w:b w:val="0"/>
                <w:bCs w:val="0"/>
                <w:u w:val="none"/>
              </w:rPr>
              <w:t>resp</w:t>
            </w:r>
            <w:proofErr w:type="spellEnd"/>
            <w:r w:rsidRPr="51B967C2" w:rsidR="51B967C2">
              <w:rPr>
                <w:rFonts w:ascii="Arial" w:hAnsi="Arial" w:cs="Arial"/>
                <w:b w:val="0"/>
                <w:bCs w:val="0"/>
                <w:u w:val="none"/>
              </w:rPr>
              <w:t xml:space="preserve"> – </w:t>
            </w:r>
            <w:r w:rsidRPr="51B967C2" w:rsidR="51B967C2">
              <w:rPr>
                <w:rFonts w:ascii="Arial" w:hAnsi="Arial" w:cs="Arial"/>
                <w:b w:val="0"/>
                <w:bCs w:val="0"/>
                <w:u w:val="none"/>
              </w:rPr>
              <w:t>cough</w:t>
            </w:r>
            <w:r w:rsidRPr="51B967C2" w:rsidR="51B967C2">
              <w:rPr>
                <w:rFonts w:ascii="Arial" w:hAnsi="Arial" w:cs="Arial"/>
                <w:b w:val="0"/>
                <w:bCs w:val="0"/>
                <w:u w:val="none"/>
              </w:rPr>
              <w:t xml:space="preserve"> and cold</w:t>
            </w:r>
          </w:p>
          <w:p w:rsidR="51B967C2" w:rsidP="51B967C2" w:rsidRDefault="51B967C2" w14:noSpellErr="1" w14:paraId="32064979" w14:textId="1296D5C7">
            <w:pPr>
              <w:pStyle w:val="Normal"/>
              <w:spacing w:line="276" w:lineRule="auto"/>
              <w:rPr>
                <w:rFonts w:ascii="Arial" w:hAnsi="Arial" w:cs="Arial"/>
                <w:b w:val="0"/>
                <w:bCs w:val="0"/>
                <w:u w:val="none"/>
              </w:rPr>
            </w:pPr>
            <w:r w:rsidRPr="51B967C2" w:rsidR="51B967C2">
              <w:rPr>
                <w:rFonts w:ascii="Arial" w:hAnsi="Arial" w:cs="Arial"/>
                <w:b w:val="0"/>
                <w:bCs w:val="0"/>
                <w:u w:val="none"/>
              </w:rPr>
              <w:t>Nov – Pain</w:t>
            </w:r>
          </w:p>
          <w:p w:rsidR="51B967C2" w:rsidP="51B967C2" w:rsidRDefault="51B967C2" w14:noSpellErr="1" w14:paraId="74D14B84" w14:textId="51E3F8BB">
            <w:pPr>
              <w:pStyle w:val="Normal"/>
              <w:spacing w:line="276" w:lineRule="auto"/>
              <w:rPr>
                <w:rFonts w:ascii="Arial" w:hAnsi="Arial" w:cs="Arial"/>
                <w:b w:val="0"/>
                <w:bCs w:val="0"/>
                <w:u w:val="none"/>
              </w:rPr>
            </w:pPr>
            <w:r w:rsidRPr="51B967C2" w:rsidR="51B967C2">
              <w:rPr>
                <w:rFonts w:ascii="Arial" w:hAnsi="Arial" w:cs="Arial"/>
                <w:b w:val="0"/>
                <w:bCs w:val="0"/>
                <w:u w:val="none"/>
              </w:rPr>
              <w:t>Dec – Falls prevention</w:t>
            </w:r>
          </w:p>
        </w:tc>
      </w:tr>
      <w:tr w:rsidRPr="004E31F1" w:rsidR="004E31F1" w:rsidTr="51B967C2" w14:paraId="1C95788F" w14:textId="77777777">
        <w:trPr>
          <w:trHeight w:val="45"/>
        </w:trPr>
        <w:tc>
          <w:tcPr>
            <w:tcW w:w="1069" w:type="dxa"/>
            <w:tcMar/>
          </w:tcPr>
          <w:p w:rsidRPr="004E31F1" w:rsidR="00220D0F" w:rsidP="004E31F1" w:rsidRDefault="00220D0F" w14:paraId="52668F34" w14:textId="77777777">
            <w:pPr>
              <w:spacing w:after="0" w:line="276" w:lineRule="auto"/>
              <w:rPr>
                <w:rFonts w:ascii="Arial" w:hAnsi="Arial" w:cs="Arial"/>
                <w:i/>
              </w:rPr>
            </w:pPr>
          </w:p>
        </w:tc>
        <w:tc>
          <w:tcPr>
            <w:tcW w:w="8221" w:type="dxa"/>
            <w:tcMar/>
          </w:tcPr>
          <w:p w:rsidRPr="004E31F1" w:rsidR="00220D0F" w:rsidP="004E31F1" w:rsidRDefault="00220D0F" w14:paraId="43909448" w14:textId="77777777">
            <w:pPr>
              <w:spacing w:after="0" w:line="276" w:lineRule="auto"/>
              <w:rPr>
                <w:rFonts w:ascii="Arial" w:hAnsi="Arial" w:cs="Arial"/>
                <w:b/>
                <w:u w:val="single"/>
              </w:rPr>
            </w:pPr>
            <w:r w:rsidRPr="004E31F1">
              <w:rPr>
                <w:rFonts w:ascii="Arial" w:hAnsi="Arial" w:cs="Arial"/>
                <w:b/>
                <w:u w:val="single"/>
              </w:rPr>
              <w:t>Closed meeting</w:t>
            </w:r>
          </w:p>
        </w:tc>
      </w:tr>
      <w:tr w:rsidRPr="004E31F1" w:rsidR="004E31F1" w:rsidTr="51B967C2" w14:paraId="1253DB5D" w14:textId="77777777">
        <w:trPr>
          <w:trHeight w:val="45"/>
        </w:trPr>
        <w:tc>
          <w:tcPr>
            <w:tcW w:w="1069" w:type="dxa"/>
            <w:tcMar/>
          </w:tcPr>
          <w:p w:rsidRPr="004E31F1" w:rsidR="00CD7290" w:rsidP="51B967C2" w:rsidRDefault="00954457" w14:paraId="10BC76DF" w14:textId="6183E776">
            <w:pPr>
              <w:spacing w:after="0" w:line="276" w:lineRule="auto"/>
              <w:rPr>
                <w:rFonts w:ascii="Arial" w:hAnsi="Arial" w:cs="Arial"/>
                <w:i w:val="1"/>
                <w:iCs w:val="1"/>
              </w:rPr>
            </w:pPr>
            <w:r w:rsidRPr="51B967C2" w:rsidR="51B967C2">
              <w:rPr>
                <w:rFonts w:ascii="Arial" w:hAnsi="Arial" w:cs="Arial"/>
                <w:i w:val="1"/>
                <w:iCs w:val="1"/>
              </w:rPr>
              <w:t>0718</w:t>
            </w:r>
            <w:r w:rsidRPr="51B967C2" w:rsidR="51B967C2">
              <w:rPr>
                <w:rFonts w:ascii="Arial" w:hAnsi="Arial" w:cs="Arial"/>
              </w:rPr>
              <w:t>-1</w:t>
            </w:r>
            <w:r w:rsidRPr="51B967C2" w:rsidR="51B967C2">
              <w:rPr>
                <w:rFonts w:ascii="Arial" w:hAnsi="Arial" w:cs="Arial"/>
              </w:rPr>
              <w:t>9</w:t>
            </w:r>
          </w:p>
        </w:tc>
        <w:tc>
          <w:tcPr>
            <w:tcW w:w="8221" w:type="dxa"/>
            <w:tcMar/>
          </w:tcPr>
          <w:p w:rsidRPr="004E31F1" w:rsidR="00CD7290" w:rsidP="004E31F1" w:rsidRDefault="00E24E6A" w14:paraId="2928F539" w14:textId="77777777">
            <w:pPr>
              <w:spacing w:after="0" w:line="276" w:lineRule="auto"/>
              <w:rPr>
                <w:rFonts w:ascii="Arial" w:hAnsi="Arial" w:cs="Arial"/>
                <w:b/>
                <w:u w:val="single"/>
              </w:rPr>
            </w:pPr>
            <w:r w:rsidRPr="004E31F1">
              <w:rPr>
                <w:rFonts w:ascii="Arial" w:hAnsi="Arial" w:cs="Arial"/>
                <w:b/>
                <w:u w:val="single"/>
              </w:rPr>
              <w:t>Regulation</w:t>
            </w:r>
          </w:p>
          <w:p w:rsidRPr="004E31F1" w:rsidR="00CD7290" w:rsidP="004E31F1" w:rsidRDefault="00E24E6A" w14:paraId="235445A1" w14:textId="77777777">
            <w:pPr>
              <w:spacing w:after="0" w:line="276" w:lineRule="auto"/>
              <w:rPr>
                <w:rFonts w:ascii="Arial" w:hAnsi="Arial" w:cs="Arial"/>
              </w:rPr>
            </w:pPr>
            <w:r w:rsidRPr="004E31F1">
              <w:rPr>
                <w:rFonts w:ascii="Arial" w:hAnsi="Arial" w:cs="Arial"/>
              </w:rPr>
              <w:t>The following pharmacies were discussed;</w:t>
            </w:r>
          </w:p>
          <w:p w:rsidRPr="00B4332B" w:rsidR="00B4332B" w:rsidP="004E31F1" w:rsidRDefault="00B4332B" w14:paraId="7EA459E9" w14:textId="1E6BC277">
            <w:pPr>
              <w:spacing w:after="0" w:afterAutospacing="1" w:line="276" w:lineRule="auto"/>
              <w:textAlignment w:val="baseline"/>
              <w:rPr>
                <w:rFonts w:ascii="Arial" w:hAnsi="Arial" w:eastAsia="Times New Roman" w:cs="Arial"/>
                <w:lang w:eastAsia="en-GB"/>
              </w:rPr>
            </w:pPr>
            <w:proofErr w:type="spellStart"/>
            <w:r w:rsidRPr="004E31F1">
              <w:rPr>
                <w:rFonts w:ascii="Arial" w:hAnsi="Arial" w:eastAsia="Times New Roman" w:cs="Arial"/>
                <w:lang w:eastAsia="en-GB"/>
              </w:rPr>
              <w:t>Sneyd</w:t>
            </w:r>
            <w:proofErr w:type="spellEnd"/>
            <w:r w:rsidRPr="004E31F1">
              <w:rPr>
                <w:rFonts w:ascii="Arial" w:hAnsi="Arial" w:eastAsia="Times New Roman" w:cs="Arial"/>
                <w:lang w:eastAsia="en-GB"/>
              </w:rPr>
              <w:t xml:space="preserve">, Longton, Kidsgrove pharmacies – </w:t>
            </w:r>
            <w:r w:rsidRPr="004E31F1">
              <w:rPr>
                <w:rFonts w:ascii="Arial" w:hAnsi="Arial" w:eastAsia="Times New Roman" w:cs="Arial"/>
                <w:b/>
                <w:lang w:eastAsia="en-GB"/>
              </w:rPr>
              <w:t>change of ownership</w:t>
            </w:r>
            <w:r w:rsidRPr="004E31F1">
              <w:rPr>
                <w:rFonts w:ascii="Arial" w:hAnsi="Arial" w:eastAsia="Times New Roman" w:cs="Arial"/>
                <w:lang w:eastAsia="en-GB"/>
              </w:rPr>
              <w:t> </w:t>
            </w:r>
            <w:r w:rsidRPr="004E31F1" w:rsidR="00FB4828">
              <w:rPr>
                <w:rFonts w:ascii="Arial" w:hAnsi="Arial" w:eastAsia="Times New Roman" w:cs="Arial"/>
                <w:lang w:eastAsia="en-GB"/>
              </w:rPr>
              <w:t xml:space="preserve">from Lloyds </w:t>
            </w:r>
          </w:p>
          <w:p w:rsidRPr="004E31F1" w:rsidR="00E24E6A" w:rsidP="004E31F1" w:rsidRDefault="00B4332B" w14:paraId="7CF306AB" w14:textId="28A454BB">
            <w:pPr>
              <w:spacing w:after="0" w:afterAutospacing="1" w:line="276" w:lineRule="auto"/>
              <w:textAlignment w:val="baseline"/>
              <w:rPr>
                <w:rFonts w:ascii="Arial" w:hAnsi="Arial" w:eastAsia="Times New Roman" w:cs="Arial"/>
                <w:lang w:eastAsia="en-GB"/>
              </w:rPr>
            </w:pPr>
            <w:r w:rsidRPr="004E31F1">
              <w:rPr>
                <w:rFonts w:ascii="Arial" w:hAnsi="Arial" w:eastAsia="Times New Roman" w:cs="Arial"/>
                <w:lang w:eastAsia="en-GB"/>
              </w:rPr>
              <w:t>-Unit 31 </w:t>
            </w:r>
            <w:proofErr w:type="gramStart"/>
            <w:r w:rsidRPr="004E31F1">
              <w:rPr>
                <w:rFonts w:ascii="Arial" w:hAnsi="Arial" w:eastAsia="Times New Roman" w:cs="Arial"/>
                <w:lang w:eastAsia="en-GB"/>
              </w:rPr>
              <w:t>Shelton  Enterprise</w:t>
            </w:r>
            <w:proofErr w:type="gramEnd"/>
            <w:r w:rsidRPr="004E31F1">
              <w:rPr>
                <w:rFonts w:ascii="Arial" w:hAnsi="Arial" w:eastAsia="Times New Roman" w:cs="Arial"/>
                <w:lang w:eastAsia="en-GB"/>
              </w:rPr>
              <w:t xml:space="preserve"> Centre, Bedford Street, N Kaleen - </w:t>
            </w:r>
            <w:r w:rsidRPr="004E31F1">
              <w:rPr>
                <w:rFonts w:ascii="Arial" w:hAnsi="Arial" w:eastAsia="Times New Roman" w:cs="Arial"/>
                <w:b/>
                <w:lang w:eastAsia="en-GB"/>
              </w:rPr>
              <w:t>granted </w:t>
            </w:r>
          </w:p>
        </w:tc>
      </w:tr>
      <w:tr w:rsidRPr="004E31F1" w:rsidR="004E31F1" w:rsidTr="51B967C2" w14:paraId="0F41D7DF" w14:textId="77777777">
        <w:trPr>
          <w:trHeight w:val="45"/>
        </w:trPr>
        <w:tc>
          <w:tcPr>
            <w:tcW w:w="1069" w:type="dxa"/>
            <w:tcMar/>
          </w:tcPr>
          <w:p w:rsidRPr="004E31F1" w:rsidR="004718AF" w:rsidP="004E31F1" w:rsidRDefault="004718AF" w14:paraId="36134166" w14:textId="77777777">
            <w:pPr>
              <w:spacing w:after="0" w:line="276" w:lineRule="auto"/>
              <w:rPr>
                <w:rFonts w:ascii="Arial" w:hAnsi="Arial" w:cs="Arial"/>
              </w:rPr>
            </w:pPr>
          </w:p>
        </w:tc>
        <w:tc>
          <w:tcPr>
            <w:tcW w:w="8221" w:type="dxa"/>
            <w:tcMar/>
          </w:tcPr>
          <w:p w:rsidRPr="004E31F1" w:rsidR="004718AF" w:rsidP="004E31F1" w:rsidRDefault="004718AF" w14:paraId="1BC0ABE4" w14:textId="77777777">
            <w:pPr>
              <w:spacing w:after="0" w:line="276" w:lineRule="auto"/>
              <w:rPr>
                <w:rFonts w:ascii="Arial" w:hAnsi="Arial" w:cs="Arial"/>
                <w:b/>
              </w:rPr>
            </w:pPr>
            <w:r w:rsidRPr="004E31F1">
              <w:rPr>
                <w:rFonts w:ascii="Arial" w:hAnsi="Arial" w:cs="Arial"/>
                <w:b/>
              </w:rPr>
              <w:t>Next Meeting</w:t>
            </w:r>
          </w:p>
          <w:p w:rsidRPr="004E31F1" w:rsidR="004718AF" w:rsidP="004E31F1" w:rsidRDefault="00B4332B" w14:paraId="498F0865" w14:textId="0C6E8D9C">
            <w:pPr>
              <w:spacing w:after="0" w:line="276" w:lineRule="auto"/>
              <w:rPr>
                <w:rFonts w:ascii="Arial" w:hAnsi="Arial" w:cs="Arial"/>
              </w:rPr>
            </w:pPr>
            <w:r w:rsidRPr="004E31F1">
              <w:rPr>
                <w:rFonts w:ascii="Arial" w:hAnsi="Arial" w:cs="Arial"/>
              </w:rPr>
              <w:t>25</w:t>
            </w:r>
            <w:r w:rsidRPr="004E31F1">
              <w:rPr>
                <w:rFonts w:ascii="Arial" w:hAnsi="Arial" w:cs="Arial"/>
                <w:vertAlign w:val="superscript"/>
              </w:rPr>
              <w:t>th</w:t>
            </w:r>
            <w:r w:rsidRPr="004E31F1">
              <w:rPr>
                <w:rFonts w:ascii="Arial" w:hAnsi="Arial" w:cs="Arial"/>
              </w:rPr>
              <w:t xml:space="preserve"> Sept</w:t>
            </w:r>
            <w:r w:rsidRPr="004E31F1" w:rsidR="0040432B">
              <w:rPr>
                <w:rFonts w:ascii="Arial" w:hAnsi="Arial" w:cs="Arial"/>
              </w:rPr>
              <w:t xml:space="preserve"> 2018</w:t>
            </w:r>
          </w:p>
        </w:tc>
      </w:tr>
    </w:tbl>
    <w:p w:rsidRPr="004E31F1" w:rsidR="002F3876" w:rsidP="004E31F1" w:rsidRDefault="002F3876" w14:paraId="6C033CEF" w14:textId="77777777">
      <w:pPr>
        <w:autoSpaceDE w:val="0"/>
        <w:autoSpaceDN w:val="0"/>
        <w:adjustRightInd w:val="0"/>
        <w:spacing w:after="0" w:line="276" w:lineRule="auto"/>
        <w:rPr>
          <w:rFonts w:ascii="Arial" w:hAnsi="Arial" w:cs="Arial"/>
        </w:rPr>
      </w:pPr>
    </w:p>
    <w:p w:rsidRPr="004E31F1" w:rsidR="002C7212" w:rsidP="004E31F1" w:rsidRDefault="002C7212" w14:paraId="53457C22" w14:textId="77777777">
      <w:pPr>
        <w:autoSpaceDE w:val="0"/>
        <w:autoSpaceDN w:val="0"/>
        <w:adjustRightInd w:val="0"/>
        <w:spacing w:after="0" w:line="276" w:lineRule="auto"/>
        <w:rPr>
          <w:rFonts w:ascii="Arial" w:hAnsi="Arial" w:cs="Arial"/>
        </w:rPr>
      </w:pPr>
      <w:r w:rsidRPr="004E31F1">
        <w:rPr>
          <w:rFonts w:ascii="Arial" w:hAnsi="Arial" w:cs="Arial"/>
        </w:rPr>
        <w:t xml:space="preserve">These minutes are signed as being a true record of the meeting, subject to any necessary amendments being made, which will, if any, is recorded in the following meeting’s minutes. </w:t>
      </w:r>
    </w:p>
    <w:p w:rsidRPr="004E31F1" w:rsidR="002C7212" w:rsidP="004E31F1" w:rsidRDefault="002C7212" w14:paraId="2BB7FFFE" w14:textId="77777777">
      <w:pPr>
        <w:autoSpaceDE w:val="0"/>
        <w:autoSpaceDN w:val="0"/>
        <w:adjustRightInd w:val="0"/>
        <w:spacing w:after="0" w:line="276" w:lineRule="auto"/>
        <w:rPr>
          <w:rFonts w:ascii="Arial" w:hAnsi="Arial" w:cs="Arial"/>
        </w:rPr>
      </w:pPr>
    </w:p>
    <w:p w:rsidRPr="004E31F1" w:rsidR="002C7212" w:rsidP="004E31F1" w:rsidRDefault="002C7212" w14:paraId="4CE46C5E" w14:textId="77777777">
      <w:pPr>
        <w:autoSpaceDE w:val="0"/>
        <w:autoSpaceDN w:val="0"/>
        <w:adjustRightInd w:val="0"/>
        <w:spacing w:after="0" w:line="276" w:lineRule="auto"/>
        <w:rPr>
          <w:rFonts w:ascii="Arial" w:hAnsi="Arial" w:cs="Arial"/>
        </w:rPr>
      </w:pPr>
    </w:p>
    <w:p w:rsidRPr="004E31F1" w:rsidR="002C7212" w:rsidP="004E31F1" w:rsidRDefault="002C7212" w14:paraId="721E3BB8" w14:textId="77777777">
      <w:pPr>
        <w:autoSpaceDE w:val="0"/>
        <w:autoSpaceDN w:val="0"/>
        <w:adjustRightInd w:val="0"/>
        <w:spacing w:after="0" w:line="276" w:lineRule="auto"/>
        <w:rPr>
          <w:rFonts w:ascii="Arial" w:hAnsi="Arial" w:cs="Arial"/>
        </w:rPr>
      </w:pPr>
      <w:r w:rsidRPr="004E31F1">
        <w:rPr>
          <w:rFonts w:ascii="Arial" w:hAnsi="Arial" w:cs="Arial"/>
        </w:rPr>
        <w:t>Signed</w:t>
      </w:r>
      <w:r w:rsidRPr="004E31F1" w:rsidR="00A87DDB">
        <w:rPr>
          <w:rFonts w:ascii="Arial" w:hAnsi="Arial" w:cs="Arial"/>
        </w:rPr>
        <w:t xml:space="preserve">: </w:t>
      </w:r>
      <w:r w:rsidRPr="004E31F1" w:rsidR="00F95C75">
        <w:rPr>
          <w:rFonts w:ascii="Arial" w:hAnsi="Arial" w:cs="Arial"/>
        </w:rPr>
        <w:t>………………………………………………</w:t>
      </w:r>
      <w:proofErr w:type="gramStart"/>
      <w:r w:rsidRPr="004E31F1" w:rsidR="00A87DDB">
        <w:rPr>
          <w:rFonts w:ascii="Arial" w:hAnsi="Arial" w:cs="Arial"/>
        </w:rPr>
        <w:t>Position</w:t>
      </w:r>
      <w:r w:rsidRPr="004E31F1">
        <w:rPr>
          <w:rFonts w:ascii="Arial" w:hAnsi="Arial" w:cs="Arial"/>
        </w:rPr>
        <w:t>:...</w:t>
      </w:r>
      <w:r w:rsidRPr="004E31F1" w:rsidR="00F95C75">
        <w:rPr>
          <w:rFonts w:ascii="Arial" w:hAnsi="Arial" w:cs="Arial"/>
        </w:rPr>
        <w:t>...</w:t>
      </w:r>
      <w:proofErr w:type="gramEnd"/>
      <w:r w:rsidRPr="004E31F1">
        <w:rPr>
          <w:rFonts w:ascii="Arial" w:hAnsi="Arial" w:cs="Arial"/>
        </w:rPr>
        <w:t xml:space="preserve">CHAIR............. </w:t>
      </w:r>
      <w:proofErr w:type="gramStart"/>
      <w:r w:rsidRPr="004E31F1">
        <w:rPr>
          <w:rFonts w:ascii="Arial" w:hAnsi="Arial" w:cs="Arial"/>
        </w:rPr>
        <w:t>Date:............................</w:t>
      </w:r>
      <w:proofErr w:type="gramEnd"/>
    </w:p>
    <w:p w:rsidRPr="004E31F1" w:rsidR="002C7212" w:rsidP="004E31F1" w:rsidRDefault="002C7212" w14:paraId="0CE5FF6D" w14:textId="77777777">
      <w:pPr>
        <w:autoSpaceDE w:val="0"/>
        <w:autoSpaceDN w:val="0"/>
        <w:adjustRightInd w:val="0"/>
        <w:spacing w:after="0" w:line="276" w:lineRule="auto"/>
        <w:rPr>
          <w:rFonts w:ascii="Arial" w:hAnsi="Arial" w:cs="Arial"/>
        </w:rPr>
      </w:pPr>
    </w:p>
    <w:p w:rsidRPr="004E31F1" w:rsidR="002C7212" w:rsidP="004E31F1" w:rsidRDefault="002C7212" w14:paraId="6E84BC8E" w14:textId="77777777">
      <w:pPr>
        <w:autoSpaceDE w:val="0"/>
        <w:autoSpaceDN w:val="0"/>
        <w:adjustRightInd w:val="0"/>
        <w:spacing w:after="0" w:line="276" w:lineRule="auto"/>
        <w:rPr>
          <w:rFonts w:ascii="Arial" w:hAnsi="Arial" w:cs="Arial"/>
        </w:rPr>
      </w:pPr>
    </w:p>
    <w:p w:rsidRPr="004E31F1" w:rsidR="00AC1125" w:rsidP="004E31F1" w:rsidRDefault="002C7212" w14:paraId="75428A1F" w14:textId="77777777">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4E31F1">
        <w:rPr>
          <w:rFonts w:ascii="Arial" w:hAnsi="Arial" w:cs="Arial"/>
        </w:rPr>
        <w:t>Signed: .................................................................</w:t>
      </w:r>
      <w:proofErr w:type="gramStart"/>
      <w:r w:rsidRPr="004E31F1">
        <w:rPr>
          <w:rFonts w:ascii="Arial" w:hAnsi="Arial" w:cs="Arial"/>
        </w:rPr>
        <w:t>Position:......</w:t>
      </w:r>
      <w:proofErr w:type="gramEnd"/>
      <w:r w:rsidRPr="004E31F1">
        <w:rPr>
          <w:rFonts w:ascii="Arial" w:hAnsi="Arial" w:cs="Arial"/>
        </w:rPr>
        <w:t>CEO..............</w:t>
      </w:r>
      <w:r w:rsidRPr="004E31F1" w:rsidR="00F95C75">
        <w:rPr>
          <w:rFonts w:ascii="Arial" w:hAnsi="Arial" w:cs="Arial"/>
        </w:rPr>
        <w:t>...</w:t>
      </w:r>
      <w:r w:rsidRPr="004E31F1">
        <w:rPr>
          <w:rFonts w:ascii="Arial" w:hAnsi="Arial" w:cs="Arial"/>
        </w:rPr>
        <w:t>Date:............................</w:t>
      </w:r>
    </w:p>
    <w:sectPr w:rsidRPr="004E31F1" w:rsidR="00AC1125" w:rsidSect="00533E7C">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A90" w:rsidP="004A7DA3" w:rsidRDefault="00282A90" w14:paraId="40835729" w14:textId="77777777">
      <w:pPr>
        <w:spacing w:after="0" w:line="240" w:lineRule="auto"/>
      </w:pPr>
      <w:r>
        <w:separator/>
      </w:r>
    </w:p>
  </w:endnote>
  <w:endnote w:type="continuationSeparator" w:id="0">
    <w:p w:rsidR="00282A90" w:rsidP="004A7DA3" w:rsidRDefault="00282A90" w14:paraId="4BBB80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A90" w:rsidP="004A7DA3" w:rsidRDefault="00282A90" w14:paraId="7FAFE1E4" w14:textId="77777777">
      <w:pPr>
        <w:spacing w:after="0" w:line="240" w:lineRule="auto"/>
      </w:pPr>
      <w:r>
        <w:separator/>
      </w:r>
    </w:p>
  </w:footnote>
  <w:footnote w:type="continuationSeparator" w:id="0">
    <w:p w:rsidR="00282A90" w:rsidP="004A7DA3" w:rsidRDefault="00282A90" w14:paraId="7711B24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953"/>
    <w:multiLevelType w:val="hybridMultilevel"/>
    <w:tmpl w:val="43B6EB56"/>
    <w:lvl w:ilvl="0" w:tplc="BBDA1EA6">
      <w:start w:val="516"/>
      <w:numFmt w:val="bullet"/>
      <w:lvlText w:val="-"/>
      <w:lvlJc w:val="left"/>
      <w:pPr>
        <w:ind w:left="1080" w:hanging="360"/>
      </w:pPr>
      <w:rPr>
        <w:rFonts w:hint="default" w:ascii="Calibri" w:hAnsi="Calibri" w:eastAsia="Calibri" w:cs="Times New Roman"/>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4887B86"/>
    <w:multiLevelType w:val="hybridMultilevel"/>
    <w:tmpl w:val="68A29B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0BD68DF"/>
    <w:multiLevelType w:val="hybridMultilevel"/>
    <w:tmpl w:val="6038BF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4C6CCF"/>
    <w:multiLevelType w:val="hybridMultilevel"/>
    <w:tmpl w:val="2A042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6E6470"/>
    <w:multiLevelType w:val="hybridMultilevel"/>
    <w:tmpl w:val="465EE20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B20FC7"/>
    <w:multiLevelType w:val="multilevel"/>
    <w:tmpl w:val="E2266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7056B3"/>
    <w:multiLevelType w:val="hybridMultilevel"/>
    <w:tmpl w:val="CBD2D378"/>
    <w:lvl w:ilvl="0" w:tplc="A92C8E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05D7E"/>
    <w:multiLevelType w:val="multilevel"/>
    <w:tmpl w:val="E01089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E892DCC"/>
    <w:multiLevelType w:val="hybridMultilevel"/>
    <w:tmpl w:val="6C4ACC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776AA3"/>
    <w:multiLevelType w:val="multilevel"/>
    <w:tmpl w:val="83D28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4A21C84"/>
    <w:multiLevelType w:val="hybridMultilevel"/>
    <w:tmpl w:val="1BBC51E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5D247E22"/>
    <w:multiLevelType w:val="hybridMultilevel"/>
    <w:tmpl w:val="6A4409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D2F0E84"/>
    <w:multiLevelType w:val="hybridMultilevel"/>
    <w:tmpl w:val="B14EAB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5D9C6EFC"/>
    <w:multiLevelType w:val="hybridMultilevel"/>
    <w:tmpl w:val="15B88F5C"/>
    <w:lvl w:ilvl="0" w:tplc="54C8E19E">
      <w:start w:val="1"/>
      <w:numFmt w:val="bullet"/>
      <w:lvlText w:val=""/>
      <w:lvlJc w:val="left"/>
      <w:pPr>
        <w:ind w:left="720" w:hanging="360"/>
      </w:pPr>
      <w:rPr>
        <w:rFonts w:hint="default" w:ascii="Symbol" w:hAnsi="Symbol"/>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AF16F09"/>
    <w:multiLevelType w:val="hybridMultilevel"/>
    <w:tmpl w:val="D3260E6A"/>
    <w:lvl w:ilvl="0" w:tplc="BBDA1EA6">
      <w:start w:val="516"/>
      <w:numFmt w:val="bullet"/>
      <w:lvlText w:val="-"/>
      <w:lvlJc w:val="left"/>
      <w:pPr>
        <w:ind w:left="1800" w:hanging="360"/>
      </w:pPr>
      <w:rPr>
        <w:rFonts w:hint="default" w:ascii="Calibri" w:hAnsi="Calibri" w:eastAsia="Calibri" w:cs="Times New Roman"/>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5" w15:restartNumberingAfterBreak="0">
    <w:nsid w:val="6CDB4BAD"/>
    <w:multiLevelType w:val="hybridMultilevel"/>
    <w:tmpl w:val="8BD4AA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2712754"/>
    <w:multiLevelType w:val="hybridMultilevel"/>
    <w:tmpl w:val="B384702C"/>
    <w:lvl w:ilvl="0" w:tplc="4904AB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0B1BB0"/>
    <w:multiLevelType w:val="hybridMultilevel"/>
    <w:tmpl w:val="A39E62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7F714C7"/>
    <w:multiLevelType w:val="hybridMultilevel"/>
    <w:tmpl w:val="C2523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16163F"/>
    <w:multiLevelType w:val="hybridMultilevel"/>
    <w:tmpl w:val="3D2C0D86"/>
    <w:lvl w:ilvl="0" w:tplc="FF22496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D7F468E"/>
    <w:multiLevelType w:val="hybridMultilevel"/>
    <w:tmpl w:val="2DA8D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12"/>
  </w:num>
  <w:num w:numId="5">
    <w:abstractNumId w:val="10"/>
  </w:num>
  <w:num w:numId="6">
    <w:abstractNumId w:val="17"/>
  </w:num>
  <w:num w:numId="7">
    <w:abstractNumId w:val="18"/>
  </w:num>
  <w:num w:numId="8">
    <w:abstractNumId w:val="4"/>
  </w:num>
  <w:num w:numId="9">
    <w:abstractNumId w:val="6"/>
  </w:num>
  <w:num w:numId="10">
    <w:abstractNumId w:val="16"/>
  </w:num>
  <w:num w:numId="11">
    <w:abstractNumId w:val="19"/>
  </w:num>
  <w:num w:numId="12">
    <w:abstractNumId w:val="8"/>
  </w:num>
  <w:num w:numId="13">
    <w:abstractNumId w:val="0"/>
  </w:num>
  <w:num w:numId="14">
    <w:abstractNumId w:val="14"/>
  </w:num>
  <w:num w:numId="15">
    <w:abstractNumId w:val="15"/>
  </w:num>
  <w:num w:numId="16">
    <w:abstractNumId w:val="13"/>
  </w:num>
  <w:num w:numId="17">
    <w:abstractNumId w:val="20"/>
  </w:num>
  <w:num w:numId="18">
    <w:abstractNumId w:val="3"/>
  </w:num>
  <w:num w:numId="19">
    <w:abstractNumId w:val="9"/>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10A40"/>
    <w:rsid w:val="00015C46"/>
    <w:rsid w:val="00021515"/>
    <w:rsid w:val="00023399"/>
    <w:rsid w:val="00027B3C"/>
    <w:rsid w:val="00043524"/>
    <w:rsid w:val="00047810"/>
    <w:rsid w:val="00053637"/>
    <w:rsid w:val="000648D9"/>
    <w:rsid w:val="000768D9"/>
    <w:rsid w:val="00077B4D"/>
    <w:rsid w:val="0008034C"/>
    <w:rsid w:val="00084860"/>
    <w:rsid w:val="000868DD"/>
    <w:rsid w:val="00087268"/>
    <w:rsid w:val="0009551A"/>
    <w:rsid w:val="00096DBB"/>
    <w:rsid w:val="000A1D5E"/>
    <w:rsid w:val="000A560E"/>
    <w:rsid w:val="000C6357"/>
    <w:rsid w:val="000D030B"/>
    <w:rsid w:val="000D398E"/>
    <w:rsid w:val="000E29B1"/>
    <w:rsid w:val="000E2AC6"/>
    <w:rsid w:val="001029FA"/>
    <w:rsid w:val="00103E83"/>
    <w:rsid w:val="00107C8C"/>
    <w:rsid w:val="001113B9"/>
    <w:rsid w:val="0012026F"/>
    <w:rsid w:val="00120E40"/>
    <w:rsid w:val="00121B92"/>
    <w:rsid w:val="00123C74"/>
    <w:rsid w:val="00124186"/>
    <w:rsid w:val="00132C29"/>
    <w:rsid w:val="0014206D"/>
    <w:rsid w:val="00144172"/>
    <w:rsid w:val="00147FE9"/>
    <w:rsid w:val="001605E9"/>
    <w:rsid w:val="00162996"/>
    <w:rsid w:val="00186B0E"/>
    <w:rsid w:val="00196875"/>
    <w:rsid w:val="00196DA0"/>
    <w:rsid w:val="00196F8C"/>
    <w:rsid w:val="001C1F99"/>
    <w:rsid w:val="001C5978"/>
    <w:rsid w:val="001C7FCA"/>
    <w:rsid w:val="001D1658"/>
    <w:rsid w:val="001E293E"/>
    <w:rsid w:val="001F3E7B"/>
    <w:rsid w:val="00201CA0"/>
    <w:rsid w:val="002022A3"/>
    <w:rsid w:val="00204740"/>
    <w:rsid w:val="00204D0F"/>
    <w:rsid w:val="00210749"/>
    <w:rsid w:val="00212D2F"/>
    <w:rsid w:val="00215D77"/>
    <w:rsid w:val="00220D0F"/>
    <w:rsid w:val="0023477A"/>
    <w:rsid w:val="00235079"/>
    <w:rsid w:val="00236894"/>
    <w:rsid w:val="00243942"/>
    <w:rsid w:val="00245143"/>
    <w:rsid w:val="00246685"/>
    <w:rsid w:val="00254E2D"/>
    <w:rsid w:val="0026629A"/>
    <w:rsid w:val="0027092B"/>
    <w:rsid w:val="00274328"/>
    <w:rsid w:val="00274C36"/>
    <w:rsid w:val="00275519"/>
    <w:rsid w:val="00276D7F"/>
    <w:rsid w:val="00282A90"/>
    <w:rsid w:val="00286C13"/>
    <w:rsid w:val="002902BC"/>
    <w:rsid w:val="00291ECD"/>
    <w:rsid w:val="00296F66"/>
    <w:rsid w:val="002C53A1"/>
    <w:rsid w:val="002C7212"/>
    <w:rsid w:val="002D1417"/>
    <w:rsid w:val="002D1777"/>
    <w:rsid w:val="002D346A"/>
    <w:rsid w:val="002D5CB7"/>
    <w:rsid w:val="002D7BEC"/>
    <w:rsid w:val="002F3876"/>
    <w:rsid w:val="002F6FA0"/>
    <w:rsid w:val="00303FA9"/>
    <w:rsid w:val="0031710F"/>
    <w:rsid w:val="00320D46"/>
    <w:rsid w:val="003217A0"/>
    <w:rsid w:val="003219DA"/>
    <w:rsid w:val="003221CF"/>
    <w:rsid w:val="00332AE5"/>
    <w:rsid w:val="0035175D"/>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C2B2D"/>
    <w:rsid w:val="003C5CDF"/>
    <w:rsid w:val="003D0874"/>
    <w:rsid w:val="003D21D3"/>
    <w:rsid w:val="003D4C3C"/>
    <w:rsid w:val="003E5237"/>
    <w:rsid w:val="003F152C"/>
    <w:rsid w:val="003F2C56"/>
    <w:rsid w:val="003F7E86"/>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7753"/>
    <w:rsid w:val="004A7DA3"/>
    <w:rsid w:val="004B01BE"/>
    <w:rsid w:val="004B49B4"/>
    <w:rsid w:val="004B4C14"/>
    <w:rsid w:val="004B4C21"/>
    <w:rsid w:val="004B589F"/>
    <w:rsid w:val="004C145D"/>
    <w:rsid w:val="004C63E5"/>
    <w:rsid w:val="004C759C"/>
    <w:rsid w:val="004D0024"/>
    <w:rsid w:val="004D11D0"/>
    <w:rsid w:val="004E26A0"/>
    <w:rsid w:val="004E31F1"/>
    <w:rsid w:val="004E3A8C"/>
    <w:rsid w:val="004E5BCF"/>
    <w:rsid w:val="004E7F87"/>
    <w:rsid w:val="004F2A13"/>
    <w:rsid w:val="004F3BA7"/>
    <w:rsid w:val="004F4494"/>
    <w:rsid w:val="005038F2"/>
    <w:rsid w:val="005109D9"/>
    <w:rsid w:val="00514594"/>
    <w:rsid w:val="00515D6E"/>
    <w:rsid w:val="00522115"/>
    <w:rsid w:val="00533E7C"/>
    <w:rsid w:val="005400A0"/>
    <w:rsid w:val="00543212"/>
    <w:rsid w:val="00545E9F"/>
    <w:rsid w:val="00546FD3"/>
    <w:rsid w:val="005516D6"/>
    <w:rsid w:val="00562410"/>
    <w:rsid w:val="0056515C"/>
    <w:rsid w:val="005870B0"/>
    <w:rsid w:val="005929A5"/>
    <w:rsid w:val="00594AB4"/>
    <w:rsid w:val="005955A4"/>
    <w:rsid w:val="005957AE"/>
    <w:rsid w:val="00597E2A"/>
    <w:rsid w:val="005A1641"/>
    <w:rsid w:val="005B5659"/>
    <w:rsid w:val="005B6ACF"/>
    <w:rsid w:val="005C0694"/>
    <w:rsid w:val="005C1BDB"/>
    <w:rsid w:val="005C3125"/>
    <w:rsid w:val="005C444B"/>
    <w:rsid w:val="005C6118"/>
    <w:rsid w:val="005D6A3E"/>
    <w:rsid w:val="005E23DB"/>
    <w:rsid w:val="005E2682"/>
    <w:rsid w:val="005E691C"/>
    <w:rsid w:val="005E6F2B"/>
    <w:rsid w:val="005E7738"/>
    <w:rsid w:val="005F0105"/>
    <w:rsid w:val="005F486B"/>
    <w:rsid w:val="005F4ED6"/>
    <w:rsid w:val="00600A09"/>
    <w:rsid w:val="006041E0"/>
    <w:rsid w:val="00604763"/>
    <w:rsid w:val="00605FF5"/>
    <w:rsid w:val="006110AE"/>
    <w:rsid w:val="0061614B"/>
    <w:rsid w:val="006353FB"/>
    <w:rsid w:val="00636D39"/>
    <w:rsid w:val="00653044"/>
    <w:rsid w:val="00655B08"/>
    <w:rsid w:val="00660C15"/>
    <w:rsid w:val="006611FA"/>
    <w:rsid w:val="00661E7E"/>
    <w:rsid w:val="00677EB5"/>
    <w:rsid w:val="006834EA"/>
    <w:rsid w:val="0068623C"/>
    <w:rsid w:val="0069572A"/>
    <w:rsid w:val="006973F7"/>
    <w:rsid w:val="006A2385"/>
    <w:rsid w:val="006A4F48"/>
    <w:rsid w:val="006B0853"/>
    <w:rsid w:val="006B3F1A"/>
    <w:rsid w:val="006D1F6A"/>
    <w:rsid w:val="006E3B57"/>
    <w:rsid w:val="006E50EA"/>
    <w:rsid w:val="00701503"/>
    <w:rsid w:val="0070199B"/>
    <w:rsid w:val="00703AA5"/>
    <w:rsid w:val="00704543"/>
    <w:rsid w:val="00721E5A"/>
    <w:rsid w:val="0072369A"/>
    <w:rsid w:val="007305EC"/>
    <w:rsid w:val="00742626"/>
    <w:rsid w:val="00743DB3"/>
    <w:rsid w:val="00744225"/>
    <w:rsid w:val="0076588F"/>
    <w:rsid w:val="00771974"/>
    <w:rsid w:val="007733CD"/>
    <w:rsid w:val="00774427"/>
    <w:rsid w:val="007756B7"/>
    <w:rsid w:val="00776747"/>
    <w:rsid w:val="00776FB7"/>
    <w:rsid w:val="00781884"/>
    <w:rsid w:val="007845CC"/>
    <w:rsid w:val="00792287"/>
    <w:rsid w:val="00793D63"/>
    <w:rsid w:val="007A3557"/>
    <w:rsid w:val="007A625C"/>
    <w:rsid w:val="007B4921"/>
    <w:rsid w:val="007B6CDF"/>
    <w:rsid w:val="007B76FF"/>
    <w:rsid w:val="007D01BF"/>
    <w:rsid w:val="007D0587"/>
    <w:rsid w:val="007D65C0"/>
    <w:rsid w:val="007D66DD"/>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4181C"/>
    <w:rsid w:val="00862D3F"/>
    <w:rsid w:val="0087098A"/>
    <w:rsid w:val="00870EAC"/>
    <w:rsid w:val="008820CF"/>
    <w:rsid w:val="008833FD"/>
    <w:rsid w:val="00885831"/>
    <w:rsid w:val="0089006B"/>
    <w:rsid w:val="0089277C"/>
    <w:rsid w:val="008A1556"/>
    <w:rsid w:val="008A6924"/>
    <w:rsid w:val="008A6957"/>
    <w:rsid w:val="008B4151"/>
    <w:rsid w:val="008B7E52"/>
    <w:rsid w:val="008C1547"/>
    <w:rsid w:val="008C1AE9"/>
    <w:rsid w:val="008C4BCE"/>
    <w:rsid w:val="008D6651"/>
    <w:rsid w:val="008E18B7"/>
    <w:rsid w:val="008F3C76"/>
    <w:rsid w:val="008F77FD"/>
    <w:rsid w:val="009005CE"/>
    <w:rsid w:val="0091639E"/>
    <w:rsid w:val="009165BF"/>
    <w:rsid w:val="00923D97"/>
    <w:rsid w:val="00930D75"/>
    <w:rsid w:val="00943659"/>
    <w:rsid w:val="00950B5E"/>
    <w:rsid w:val="00951AF8"/>
    <w:rsid w:val="00951C70"/>
    <w:rsid w:val="00954457"/>
    <w:rsid w:val="00954716"/>
    <w:rsid w:val="00955EA1"/>
    <w:rsid w:val="00956CA7"/>
    <w:rsid w:val="0096198B"/>
    <w:rsid w:val="00975687"/>
    <w:rsid w:val="00983A21"/>
    <w:rsid w:val="00984DED"/>
    <w:rsid w:val="00990F32"/>
    <w:rsid w:val="00994324"/>
    <w:rsid w:val="009A0B46"/>
    <w:rsid w:val="009A2592"/>
    <w:rsid w:val="009A6020"/>
    <w:rsid w:val="009A7F7E"/>
    <w:rsid w:val="009B1868"/>
    <w:rsid w:val="009B293F"/>
    <w:rsid w:val="009B5178"/>
    <w:rsid w:val="009C6D84"/>
    <w:rsid w:val="009D30C1"/>
    <w:rsid w:val="009F4657"/>
    <w:rsid w:val="00A128E1"/>
    <w:rsid w:val="00A140A1"/>
    <w:rsid w:val="00A2073A"/>
    <w:rsid w:val="00A2148E"/>
    <w:rsid w:val="00A216BA"/>
    <w:rsid w:val="00A24C55"/>
    <w:rsid w:val="00A40844"/>
    <w:rsid w:val="00A414E7"/>
    <w:rsid w:val="00A523D0"/>
    <w:rsid w:val="00A537DC"/>
    <w:rsid w:val="00A62009"/>
    <w:rsid w:val="00A74EE9"/>
    <w:rsid w:val="00A778BB"/>
    <w:rsid w:val="00A85D6F"/>
    <w:rsid w:val="00A87DDB"/>
    <w:rsid w:val="00AA4171"/>
    <w:rsid w:val="00AA43A8"/>
    <w:rsid w:val="00AA4EFD"/>
    <w:rsid w:val="00AB1A5A"/>
    <w:rsid w:val="00AB57D3"/>
    <w:rsid w:val="00AB5CF2"/>
    <w:rsid w:val="00AC1125"/>
    <w:rsid w:val="00AC346D"/>
    <w:rsid w:val="00AD136F"/>
    <w:rsid w:val="00AD6A8C"/>
    <w:rsid w:val="00AE3737"/>
    <w:rsid w:val="00AE52E7"/>
    <w:rsid w:val="00AF0291"/>
    <w:rsid w:val="00AF6ACD"/>
    <w:rsid w:val="00B06EE1"/>
    <w:rsid w:val="00B113A7"/>
    <w:rsid w:val="00B12536"/>
    <w:rsid w:val="00B21083"/>
    <w:rsid w:val="00B2247A"/>
    <w:rsid w:val="00B237FC"/>
    <w:rsid w:val="00B26A7E"/>
    <w:rsid w:val="00B3367C"/>
    <w:rsid w:val="00B3431D"/>
    <w:rsid w:val="00B34763"/>
    <w:rsid w:val="00B35028"/>
    <w:rsid w:val="00B4332B"/>
    <w:rsid w:val="00B537DA"/>
    <w:rsid w:val="00B61CCF"/>
    <w:rsid w:val="00B645D0"/>
    <w:rsid w:val="00B6724D"/>
    <w:rsid w:val="00B76C85"/>
    <w:rsid w:val="00B83ACF"/>
    <w:rsid w:val="00B904EA"/>
    <w:rsid w:val="00B970E8"/>
    <w:rsid w:val="00B9762B"/>
    <w:rsid w:val="00BA53B4"/>
    <w:rsid w:val="00BA7EAB"/>
    <w:rsid w:val="00BC0720"/>
    <w:rsid w:val="00BC11C5"/>
    <w:rsid w:val="00BC1D62"/>
    <w:rsid w:val="00BC6CBD"/>
    <w:rsid w:val="00BD4E52"/>
    <w:rsid w:val="00BD72F0"/>
    <w:rsid w:val="00BE497B"/>
    <w:rsid w:val="00BE7BFF"/>
    <w:rsid w:val="00C013B2"/>
    <w:rsid w:val="00C03227"/>
    <w:rsid w:val="00C13F11"/>
    <w:rsid w:val="00C16026"/>
    <w:rsid w:val="00C171A0"/>
    <w:rsid w:val="00C229DC"/>
    <w:rsid w:val="00C2330C"/>
    <w:rsid w:val="00C324E2"/>
    <w:rsid w:val="00C33FF6"/>
    <w:rsid w:val="00C35411"/>
    <w:rsid w:val="00C43912"/>
    <w:rsid w:val="00C44DF3"/>
    <w:rsid w:val="00C44FA5"/>
    <w:rsid w:val="00C53905"/>
    <w:rsid w:val="00C5424D"/>
    <w:rsid w:val="00C576E6"/>
    <w:rsid w:val="00C700D8"/>
    <w:rsid w:val="00C708EB"/>
    <w:rsid w:val="00C70FA0"/>
    <w:rsid w:val="00C711DC"/>
    <w:rsid w:val="00C73A07"/>
    <w:rsid w:val="00C82A3F"/>
    <w:rsid w:val="00C90F38"/>
    <w:rsid w:val="00C9197D"/>
    <w:rsid w:val="00C94751"/>
    <w:rsid w:val="00C94A8B"/>
    <w:rsid w:val="00CA28B7"/>
    <w:rsid w:val="00CB081E"/>
    <w:rsid w:val="00CC2C17"/>
    <w:rsid w:val="00CC30BD"/>
    <w:rsid w:val="00CD6BCC"/>
    <w:rsid w:val="00CD7290"/>
    <w:rsid w:val="00CE65DD"/>
    <w:rsid w:val="00CE69A8"/>
    <w:rsid w:val="00CF1BBB"/>
    <w:rsid w:val="00CF35B7"/>
    <w:rsid w:val="00CF44A2"/>
    <w:rsid w:val="00D00629"/>
    <w:rsid w:val="00D03C39"/>
    <w:rsid w:val="00D057CA"/>
    <w:rsid w:val="00D10DBF"/>
    <w:rsid w:val="00D117AC"/>
    <w:rsid w:val="00D11945"/>
    <w:rsid w:val="00D13B1C"/>
    <w:rsid w:val="00D27231"/>
    <w:rsid w:val="00D34980"/>
    <w:rsid w:val="00D40C1E"/>
    <w:rsid w:val="00D45F66"/>
    <w:rsid w:val="00D46135"/>
    <w:rsid w:val="00D46CF3"/>
    <w:rsid w:val="00D52F20"/>
    <w:rsid w:val="00D537CD"/>
    <w:rsid w:val="00D551DD"/>
    <w:rsid w:val="00D57073"/>
    <w:rsid w:val="00D57161"/>
    <w:rsid w:val="00D70322"/>
    <w:rsid w:val="00D80698"/>
    <w:rsid w:val="00D82D90"/>
    <w:rsid w:val="00D903C5"/>
    <w:rsid w:val="00D910F6"/>
    <w:rsid w:val="00D95DF9"/>
    <w:rsid w:val="00DA36E3"/>
    <w:rsid w:val="00DB73CF"/>
    <w:rsid w:val="00DC4CF2"/>
    <w:rsid w:val="00DC4E9F"/>
    <w:rsid w:val="00DD6413"/>
    <w:rsid w:val="00DE243A"/>
    <w:rsid w:val="00DE48F4"/>
    <w:rsid w:val="00DE7F1C"/>
    <w:rsid w:val="00DF2088"/>
    <w:rsid w:val="00DF2FC6"/>
    <w:rsid w:val="00DF3E28"/>
    <w:rsid w:val="00DF5D92"/>
    <w:rsid w:val="00E028E7"/>
    <w:rsid w:val="00E04D99"/>
    <w:rsid w:val="00E116A1"/>
    <w:rsid w:val="00E12401"/>
    <w:rsid w:val="00E22D46"/>
    <w:rsid w:val="00E24A27"/>
    <w:rsid w:val="00E24E6A"/>
    <w:rsid w:val="00E342AE"/>
    <w:rsid w:val="00E614E0"/>
    <w:rsid w:val="00E61508"/>
    <w:rsid w:val="00E61962"/>
    <w:rsid w:val="00E6271A"/>
    <w:rsid w:val="00E62ED6"/>
    <w:rsid w:val="00E63FB9"/>
    <w:rsid w:val="00E72737"/>
    <w:rsid w:val="00E73472"/>
    <w:rsid w:val="00E74980"/>
    <w:rsid w:val="00E74BF3"/>
    <w:rsid w:val="00E76520"/>
    <w:rsid w:val="00E83047"/>
    <w:rsid w:val="00E97764"/>
    <w:rsid w:val="00EA16D4"/>
    <w:rsid w:val="00EB34C0"/>
    <w:rsid w:val="00EB3BE1"/>
    <w:rsid w:val="00EC4B60"/>
    <w:rsid w:val="00EC6318"/>
    <w:rsid w:val="00EE4B8C"/>
    <w:rsid w:val="00EF0CAA"/>
    <w:rsid w:val="00EF594F"/>
    <w:rsid w:val="00F05D0D"/>
    <w:rsid w:val="00F14641"/>
    <w:rsid w:val="00F159AB"/>
    <w:rsid w:val="00F223DA"/>
    <w:rsid w:val="00F55922"/>
    <w:rsid w:val="00F616FC"/>
    <w:rsid w:val="00F6392B"/>
    <w:rsid w:val="00F639DD"/>
    <w:rsid w:val="00F6651C"/>
    <w:rsid w:val="00F7134C"/>
    <w:rsid w:val="00F75509"/>
    <w:rsid w:val="00F77FCD"/>
    <w:rsid w:val="00F85855"/>
    <w:rsid w:val="00F87237"/>
    <w:rsid w:val="00F87F4C"/>
    <w:rsid w:val="00F90EE4"/>
    <w:rsid w:val="00F943EC"/>
    <w:rsid w:val="00F95C75"/>
    <w:rsid w:val="00F9765F"/>
    <w:rsid w:val="00FA21E3"/>
    <w:rsid w:val="00FB36DF"/>
    <w:rsid w:val="00FB4828"/>
    <w:rsid w:val="00FC2405"/>
    <w:rsid w:val="00FD197F"/>
    <w:rsid w:val="00FD2FAA"/>
    <w:rsid w:val="00FD77FE"/>
    <w:rsid w:val="00FD7E9F"/>
    <w:rsid w:val="00FE2FFD"/>
    <w:rsid w:val="00FE6D0C"/>
    <w:rsid w:val="00FF2133"/>
    <w:rsid w:val="00FF29AF"/>
    <w:rsid w:val="00FF3FA6"/>
    <w:rsid w:val="00FF6515"/>
    <w:rsid w:val="00FF67D1"/>
    <w:rsid w:val="51B9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33E7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hAnsi="Calibri" w:eastAsia="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45E9F"/>
    <w:rPr>
      <w:rFonts w:ascii="Segoe UI" w:hAnsi="Segoe UI" w:cs="Segoe UI"/>
      <w:sz w:val="18"/>
      <w:szCs w:val="18"/>
    </w:rPr>
  </w:style>
  <w:style w:type="character" w:styleId="apple-converted-space" w:customStyle="1">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UnresolvedMention">
    <w:name w:val="Unresolved Mention"/>
    <w:basedOn w:val="DefaultParagraphFont"/>
    <w:uiPriority w:val="99"/>
    <w:semiHidden/>
    <w:unhideWhenUsed/>
    <w:rsid w:val="00454799"/>
    <w:rPr>
      <w:color w:val="808080"/>
      <w:shd w:val="clear" w:color="auto" w:fill="E6E6E6"/>
    </w:rPr>
  </w:style>
  <w:style w:type="paragraph" w:styleId="xxmsolistparagraph" w:customStyle="1">
    <w:name w:val="x_xmsolistparagraph"/>
    <w:basedOn w:val="Normal"/>
    <w:rsid w:val="00286C1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ighlight" w:customStyle="1">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4A775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A7753"/>
  </w:style>
  <w:style w:type="character" w:styleId="eop" w:customStyle="1">
    <w:name w:val="eop"/>
    <w:basedOn w:val="DefaultParagraphFont"/>
    <w:rsid w:val="004A7753"/>
  </w:style>
  <w:style w:type="character" w:styleId="spellingerror" w:customStyle="1">
    <w:name w:val="spellingerror"/>
    <w:basedOn w:val="DefaultParagraphFont"/>
    <w:rsid w:val="00B43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178076864">
          <w:marLeft w:val="0"/>
          <w:marRight w:val="0"/>
          <w:marTop w:val="0"/>
          <w:marBottom w:val="0"/>
          <w:divBdr>
            <w:top w:val="none" w:sz="0" w:space="0" w:color="auto"/>
            <w:left w:val="none" w:sz="0" w:space="0" w:color="auto"/>
            <w:bottom w:val="none" w:sz="0" w:space="0" w:color="auto"/>
            <w:right w:val="none" w:sz="0" w:space="0" w:color="auto"/>
          </w:divBdr>
        </w:div>
        <w:div w:id="174421948">
          <w:marLeft w:val="0"/>
          <w:marRight w:val="0"/>
          <w:marTop w:val="0"/>
          <w:marBottom w:val="0"/>
          <w:divBdr>
            <w:top w:val="none" w:sz="0" w:space="0" w:color="auto"/>
            <w:left w:val="none" w:sz="0" w:space="0" w:color="auto"/>
            <w:bottom w:val="none" w:sz="0" w:space="0" w:color="auto"/>
            <w:right w:val="none" w:sz="0" w:space="0" w:color="auto"/>
          </w:divBdr>
        </w:div>
      </w:divsChild>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80D09-45A1-4681-B798-2BF38FC9F9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elissa pateman</dc:creator>
  <lastModifiedBy>Tania Cork</lastModifiedBy>
  <revision>8</revision>
  <lastPrinted>2018-01-22T12:36:00.0000000Z</lastPrinted>
  <dcterms:created xsi:type="dcterms:W3CDTF">2018-09-17T10:04:00.0000000Z</dcterms:created>
  <dcterms:modified xsi:type="dcterms:W3CDTF">2018-09-17T13:09:48.2886015Z</dcterms:modified>
</coreProperties>
</file>